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1E" w:rsidRDefault="0035321E" w:rsidP="0035321E">
      <w:pPr>
        <w:pStyle w:val="Heading2"/>
        <w:jc w:val="both"/>
        <w:rPr>
          <w:b w:val="0"/>
          <w:sz w:val="24"/>
          <w:szCs w:val="24"/>
          <w:lang w:val="sr-Cyrl-RS"/>
        </w:rPr>
      </w:pPr>
      <w:r>
        <w:rPr>
          <w:b w:val="0"/>
          <w:bCs/>
          <w:sz w:val="24"/>
          <w:szCs w:val="24"/>
        </w:rPr>
        <w:t>На основу члана 11. став 6.</w:t>
      </w:r>
      <w:r>
        <w:rPr>
          <w:b w:val="0"/>
          <w:bCs/>
          <w:sz w:val="24"/>
          <w:szCs w:val="24"/>
          <w:lang w:val="sr-Cyrl-RS"/>
        </w:rPr>
        <w:t xml:space="preserve"> </w:t>
      </w:r>
      <w:r>
        <w:rPr>
          <w:b w:val="0"/>
          <w:sz w:val="24"/>
          <w:szCs w:val="24"/>
        </w:rPr>
        <w:t>Закона о ученичком и студентском стандарду („Службени гласник РС“, бр. 18/10</w:t>
      </w:r>
      <w:r>
        <w:rPr>
          <w:b w:val="0"/>
          <w:sz w:val="24"/>
          <w:szCs w:val="24"/>
          <w:lang w:val="sr-Cyrl-RS"/>
        </w:rPr>
        <w:t>, 55/13, 27/18- др. закон и 10/19</w:t>
      </w:r>
      <w:r>
        <w:rPr>
          <w:b w:val="0"/>
          <w:sz w:val="24"/>
          <w:szCs w:val="24"/>
        </w:rPr>
        <w:t>), члана 45. став 1. Правилника о</w:t>
      </w:r>
      <w:r>
        <w:rPr>
          <w:b w:val="0"/>
          <w:sz w:val="24"/>
          <w:szCs w:val="24"/>
          <w:lang w:val="sr-Cyrl-RS"/>
        </w:rPr>
        <w:t xml:space="preserve"> </w:t>
      </w:r>
      <w:r>
        <w:rPr>
          <w:b w:val="0"/>
          <w:sz w:val="24"/>
          <w:szCs w:val="24"/>
        </w:rPr>
        <w:t>ученичким и студентским кредитима и стипендијама („Службени гласник РС”, бр</w:t>
      </w:r>
      <w:r>
        <w:rPr>
          <w:b w:val="0"/>
          <w:sz w:val="24"/>
          <w:szCs w:val="24"/>
          <w:lang w:val="sr-Cyrl-RS"/>
        </w:rPr>
        <w:t>ој 36/19</w:t>
      </w:r>
      <w:r>
        <w:rPr>
          <w:b w:val="0"/>
          <w:sz w:val="24"/>
          <w:szCs w:val="24"/>
        </w:rPr>
        <w:t>)</w:t>
      </w:r>
      <w:r>
        <w:rPr>
          <w:b w:val="0"/>
          <w:sz w:val="24"/>
          <w:szCs w:val="24"/>
          <w:lang w:val="sr-Cyrl-RS"/>
        </w:rPr>
        <w:t xml:space="preserve">, </w:t>
      </w:r>
      <w:r>
        <w:rPr>
          <w:b w:val="0"/>
          <w:sz w:val="24"/>
          <w:szCs w:val="24"/>
        </w:rPr>
        <w:t>и Р</w:t>
      </w:r>
      <w:r>
        <w:rPr>
          <w:b w:val="0"/>
          <w:bCs/>
          <w:sz w:val="24"/>
          <w:szCs w:val="24"/>
        </w:rPr>
        <w:t xml:space="preserve">ешења број: </w:t>
      </w:r>
      <w:r>
        <w:rPr>
          <w:b w:val="0"/>
          <w:bCs/>
          <w:sz w:val="24"/>
          <w:szCs w:val="24"/>
          <w:lang w:val="ru-RU"/>
        </w:rPr>
        <w:t>670-01-72/</w:t>
      </w:r>
      <w:r>
        <w:rPr>
          <w:b w:val="0"/>
          <w:bCs/>
          <w:sz w:val="24"/>
          <w:szCs w:val="24"/>
        </w:rPr>
        <w:t>20</w:t>
      </w:r>
      <w:r>
        <w:rPr>
          <w:b w:val="0"/>
          <w:bCs/>
          <w:sz w:val="24"/>
          <w:szCs w:val="24"/>
          <w:lang w:val="sr-Latn-CS"/>
        </w:rPr>
        <w:t>2</w:t>
      </w:r>
      <w:r>
        <w:rPr>
          <w:b w:val="0"/>
          <w:bCs/>
          <w:sz w:val="24"/>
          <w:szCs w:val="24"/>
          <w:lang w:val="sr-Cyrl-RS"/>
        </w:rPr>
        <w:t>5</w:t>
      </w:r>
      <w:r>
        <w:rPr>
          <w:b w:val="0"/>
          <w:bCs/>
          <w:sz w:val="24"/>
          <w:szCs w:val="24"/>
          <w:lang w:val="ru-RU"/>
        </w:rPr>
        <w:t>-</w:t>
      </w:r>
      <w:r>
        <w:rPr>
          <w:b w:val="0"/>
          <w:bCs/>
          <w:sz w:val="24"/>
          <w:szCs w:val="24"/>
        </w:rPr>
        <w:t xml:space="preserve">05 </w:t>
      </w:r>
      <w:r>
        <w:rPr>
          <w:b w:val="0"/>
          <w:bCs/>
          <w:sz w:val="24"/>
          <w:szCs w:val="24"/>
          <w:lang w:val="sr-Latn-CS"/>
        </w:rPr>
        <w:t xml:space="preserve"> </w:t>
      </w:r>
      <w:r>
        <w:rPr>
          <w:b w:val="0"/>
          <w:bCs/>
          <w:sz w:val="24"/>
          <w:szCs w:val="24"/>
        </w:rPr>
        <w:t xml:space="preserve">од </w:t>
      </w:r>
      <w:r>
        <w:rPr>
          <w:b w:val="0"/>
          <w:bCs/>
          <w:sz w:val="24"/>
          <w:szCs w:val="24"/>
          <w:lang w:val="sr-Cyrl-RS"/>
        </w:rPr>
        <w:t>4</w:t>
      </w:r>
      <w:r>
        <w:rPr>
          <w:b w:val="0"/>
          <w:bCs/>
          <w:sz w:val="24"/>
          <w:szCs w:val="24"/>
          <w:lang w:val="ru-RU"/>
        </w:rPr>
        <w:t>.08.2025</w:t>
      </w:r>
      <w:r>
        <w:rPr>
          <w:b w:val="0"/>
          <w:bCs/>
          <w:sz w:val="24"/>
          <w:szCs w:val="24"/>
        </w:rPr>
        <w:t>. године</w:t>
      </w:r>
      <w:r>
        <w:rPr>
          <w:b w:val="0"/>
          <w:bCs/>
          <w:color w:val="70AD47"/>
          <w:sz w:val="24"/>
          <w:szCs w:val="24"/>
          <w:lang w:val="ru-RU"/>
        </w:rPr>
        <w:t>,</w:t>
      </w:r>
    </w:p>
    <w:p w:rsidR="0035321E" w:rsidRDefault="0035321E" w:rsidP="0035321E">
      <w:pPr>
        <w:pStyle w:val="Heading1"/>
        <w:ind w:firstLine="1440"/>
        <w:jc w:val="both"/>
        <w:rPr>
          <w:b w:val="0"/>
          <w:szCs w:val="24"/>
        </w:rPr>
      </w:pPr>
      <w:r>
        <w:rPr>
          <w:b w:val="0"/>
          <w:szCs w:val="24"/>
        </w:rPr>
        <w:t>Министарство просвете расписује</w:t>
      </w:r>
    </w:p>
    <w:p w:rsidR="0035321E" w:rsidRDefault="0035321E" w:rsidP="0035321E">
      <w:pPr>
        <w:jc w:val="center"/>
        <w:rPr>
          <w:b/>
          <w:bCs/>
          <w:szCs w:val="24"/>
          <w:lang w:val="ru-RU"/>
        </w:rPr>
      </w:pPr>
    </w:p>
    <w:p w:rsidR="0035321E" w:rsidRDefault="0035321E" w:rsidP="0035321E">
      <w:pPr>
        <w:jc w:val="center"/>
        <w:rPr>
          <w:b/>
          <w:bCs/>
          <w:szCs w:val="24"/>
          <w:lang w:val="ru-RU"/>
        </w:rPr>
      </w:pPr>
    </w:p>
    <w:p w:rsidR="0035321E" w:rsidRDefault="0035321E" w:rsidP="0035321E">
      <w:pPr>
        <w:jc w:val="center"/>
        <w:rPr>
          <w:b/>
          <w:bCs/>
          <w:szCs w:val="24"/>
          <w:lang w:val="ru-RU"/>
        </w:rPr>
      </w:pPr>
    </w:p>
    <w:p w:rsidR="0035321E" w:rsidRDefault="0035321E" w:rsidP="0035321E">
      <w:pPr>
        <w:pStyle w:val="Heading3"/>
        <w:rPr>
          <w:sz w:val="24"/>
          <w:szCs w:val="24"/>
        </w:rPr>
      </w:pPr>
      <w:r>
        <w:rPr>
          <w:sz w:val="24"/>
          <w:szCs w:val="24"/>
        </w:rPr>
        <w:t>КОНКУРС</w:t>
      </w:r>
    </w:p>
    <w:p w:rsidR="0035321E" w:rsidRDefault="0035321E" w:rsidP="0035321E">
      <w:pPr>
        <w:pStyle w:val="Heading4"/>
        <w:rPr>
          <w:sz w:val="24"/>
          <w:szCs w:val="24"/>
        </w:rPr>
      </w:pPr>
      <w:r>
        <w:rPr>
          <w:sz w:val="24"/>
          <w:szCs w:val="24"/>
        </w:rPr>
        <w:t xml:space="preserve">ЗА ДОДЕЛУ СТУДЕНТСКИХ СТИПЕНДИЈА СТУДЕНТИМА ВИСОКОШКОЛСКИХ УСТАНОВА У РЕПУБЛИЦИ СРБИЈИ </w:t>
      </w:r>
    </w:p>
    <w:p w:rsidR="0035321E" w:rsidRDefault="0035321E" w:rsidP="0035321E">
      <w:pPr>
        <w:pStyle w:val="Heading4"/>
        <w:rPr>
          <w:sz w:val="24"/>
          <w:szCs w:val="24"/>
        </w:rPr>
      </w:pPr>
      <w:r>
        <w:rPr>
          <w:sz w:val="24"/>
          <w:szCs w:val="24"/>
        </w:rPr>
        <w:t>ЗА ШКОЛСКУ 20</w:t>
      </w:r>
      <w:r>
        <w:rPr>
          <w:sz w:val="24"/>
          <w:szCs w:val="24"/>
          <w:lang w:val="sr-Latn-CS"/>
        </w:rPr>
        <w:t>25</w:t>
      </w:r>
      <w:r>
        <w:rPr>
          <w:sz w:val="24"/>
          <w:szCs w:val="24"/>
        </w:rPr>
        <w:t>/2026.</w:t>
      </w:r>
      <w:r>
        <w:rPr>
          <w:sz w:val="24"/>
          <w:szCs w:val="24"/>
          <w:lang w:val="en-US"/>
        </w:rPr>
        <w:t xml:space="preserve"> </w:t>
      </w:r>
      <w:r>
        <w:rPr>
          <w:sz w:val="24"/>
          <w:szCs w:val="24"/>
        </w:rPr>
        <w:t>ГОДИНУ</w:t>
      </w:r>
    </w:p>
    <w:p w:rsidR="0035321E" w:rsidRDefault="0035321E" w:rsidP="0035321E">
      <w:pPr>
        <w:jc w:val="center"/>
        <w:rPr>
          <w:b/>
          <w:bCs/>
          <w:szCs w:val="24"/>
          <w:lang w:val="ru-RU"/>
        </w:rPr>
      </w:pPr>
    </w:p>
    <w:p w:rsidR="0035321E" w:rsidRDefault="0035321E" w:rsidP="0035321E">
      <w:pPr>
        <w:jc w:val="center"/>
        <w:rPr>
          <w:b/>
          <w:bCs/>
          <w:szCs w:val="24"/>
          <w:lang w:val="sr-Cyrl-CS"/>
        </w:rPr>
      </w:pPr>
    </w:p>
    <w:p w:rsidR="0035321E" w:rsidRDefault="0035321E" w:rsidP="0035321E">
      <w:pPr>
        <w:rPr>
          <w:b/>
          <w:bCs/>
          <w:iCs/>
          <w:szCs w:val="24"/>
          <w:lang w:val="sr-Cyrl-CS"/>
        </w:rPr>
      </w:pPr>
      <w:r>
        <w:rPr>
          <w:b/>
          <w:bCs/>
          <w:iCs/>
          <w:szCs w:val="24"/>
          <w:lang w:val="sr-Cyrl-CS"/>
        </w:rPr>
        <w:t>УСЛОВИ ЗА ПРИЈАВУ НА КОНКУРС ЗА ДОДЕЛУ СТУДЕНТСКИХ СТИПЕНДИЈА</w:t>
      </w:r>
    </w:p>
    <w:p w:rsidR="0035321E" w:rsidRDefault="0035321E" w:rsidP="0035321E">
      <w:pPr>
        <w:rPr>
          <w:szCs w:val="24"/>
          <w:lang w:val="sr-Cyrl-CS"/>
        </w:rPr>
      </w:pPr>
    </w:p>
    <w:p w:rsidR="0035321E" w:rsidRDefault="0035321E" w:rsidP="0035321E">
      <w:pPr>
        <w:pStyle w:val="clan"/>
        <w:spacing w:before="0" w:beforeAutospacing="0" w:after="0" w:afterAutospacing="0"/>
        <w:jc w:val="both"/>
        <w:rPr>
          <w:lang w:val="sr-Cyrl-CS"/>
        </w:rPr>
      </w:pPr>
      <w:r>
        <w:rPr>
          <w:lang w:val="ru-RU"/>
        </w:rPr>
        <w:t xml:space="preserve">Право </w:t>
      </w:r>
      <w:r>
        <w:rPr>
          <w:lang w:val="sr-Cyrl-CS"/>
        </w:rPr>
        <w:t>да се пријаве на Конкурс за</w:t>
      </w:r>
      <w:r>
        <w:rPr>
          <w:lang w:val="ru-RU"/>
        </w:rPr>
        <w:t xml:space="preserve"> доделу студентских стипендија, у складу са законом, имају студенти високошколских установа чији је оснивач Република Србија, аутономна покрајина или јединица локалне самоуправе, који су уписани први пут у текућој школској години на студије првог, другог или трећег степена, чије се школовање финансира из буџета Републике Србије, </w:t>
      </w:r>
      <w:r>
        <w:rPr>
          <w:lang w:val="sr-Cyrl-CS"/>
        </w:rPr>
        <w:t>који нису у радном односу,</w:t>
      </w:r>
      <w:r>
        <w:rPr>
          <w:lang w:val="ru-RU"/>
        </w:rPr>
        <w:t xml:space="preserve"> који имају </w:t>
      </w:r>
      <w:r>
        <w:rPr>
          <w:b/>
          <w:lang w:val="ru-RU"/>
        </w:rPr>
        <w:t>држављанство</w:t>
      </w:r>
      <w:r>
        <w:rPr>
          <w:lang w:val="ru-RU"/>
        </w:rPr>
        <w:t xml:space="preserve"> Републике Србије, који  нису губили ни једну годину током студија, уз максималну ефикасност током студирања, који су према наставном програму високошколске установе на којој студирају положили све испите из претходних година студија и постигли просечну оцену најмање 9,00 (девет) и који имају </w:t>
      </w:r>
      <w:r>
        <w:rPr>
          <w:b/>
          <w:lang w:val="ru-RU"/>
        </w:rPr>
        <w:t>пребивалиште</w:t>
      </w:r>
      <w:r>
        <w:rPr>
          <w:lang w:val="ru-RU"/>
        </w:rPr>
        <w:t xml:space="preserve"> на територији Републике Србије.</w:t>
      </w:r>
    </w:p>
    <w:p w:rsidR="0035321E" w:rsidRDefault="0035321E" w:rsidP="0035321E">
      <w:pPr>
        <w:pStyle w:val="clan"/>
        <w:spacing w:before="0" w:beforeAutospacing="0" w:after="0" w:afterAutospacing="0"/>
        <w:jc w:val="both"/>
        <w:rPr>
          <w:lang w:val="sr-Cyrl-CS"/>
        </w:rPr>
      </w:pPr>
      <w:r>
        <w:rPr>
          <w:lang w:val="sr-Cyrl-CS"/>
        </w:rPr>
        <w:t xml:space="preserve">На конкурс се могу пријавити студенти од </w:t>
      </w:r>
      <w:r>
        <w:t>II</w:t>
      </w:r>
      <w:r>
        <w:rPr>
          <w:lang w:val="ru-RU"/>
        </w:rPr>
        <w:t xml:space="preserve"> </w:t>
      </w:r>
      <w:r>
        <w:rPr>
          <w:lang w:val="sr-Cyrl-CS"/>
        </w:rPr>
        <w:t xml:space="preserve">до </w:t>
      </w:r>
      <w:r>
        <w:t>V</w:t>
      </w:r>
      <w:r>
        <w:rPr>
          <w:lang w:val="ru-RU"/>
        </w:rPr>
        <w:t xml:space="preserve"> </w:t>
      </w:r>
      <w:r>
        <w:rPr>
          <w:lang w:val="sr-Cyrl-CS"/>
        </w:rPr>
        <w:t xml:space="preserve">(и </w:t>
      </w:r>
      <w:r>
        <w:t>VI</w:t>
      </w:r>
      <w:r>
        <w:rPr>
          <w:lang w:val="sr-Cyrl-CS"/>
        </w:rPr>
        <w:t xml:space="preserve">) године основних студија и студенти другог и трећег степена студија, који су одмах по завршетку основних студија наставили студије другог, односно трећег степена студија  и  уколико испуњавају остале услове у складу са законом и правилником. </w:t>
      </w:r>
    </w:p>
    <w:p w:rsidR="0035321E" w:rsidRDefault="0035321E" w:rsidP="0035321E">
      <w:pPr>
        <w:tabs>
          <w:tab w:val="left" w:pos="1440"/>
        </w:tabs>
        <w:jc w:val="both"/>
        <w:rPr>
          <w:szCs w:val="24"/>
          <w:lang w:val="sr-Cyrl-CS"/>
        </w:rPr>
      </w:pPr>
      <w:r>
        <w:rPr>
          <w:szCs w:val="24"/>
          <w:lang w:val="ru-RU"/>
        </w:rPr>
        <w:tab/>
      </w:r>
    </w:p>
    <w:p w:rsidR="0035321E" w:rsidRDefault="0035321E" w:rsidP="0035321E">
      <w:pPr>
        <w:tabs>
          <w:tab w:val="left" w:pos="1440"/>
        </w:tabs>
        <w:jc w:val="both"/>
        <w:rPr>
          <w:b/>
          <w:szCs w:val="24"/>
          <w:lang w:val="sr-Cyrl-CS"/>
        </w:rPr>
      </w:pPr>
      <w:r>
        <w:rPr>
          <w:b/>
          <w:szCs w:val="24"/>
          <w:lang w:val="sr-Cyrl-CS"/>
        </w:rPr>
        <w:t xml:space="preserve">Студенти из  осетљивих друштвених група    </w:t>
      </w:r>
    </w:p>
    <w:p w:rsidR="0035321E" w:rsidRDefault="0035321E" w:rsidP="0035321E">
      <w:pPr>
        <w:tabs>
          <w:tab w:val="left" w:pos="1440"/>
        </w:tabs>
        <w:jc w:val="both"/>
        <w:rPr>
          <w:szCs w:val="24"/>
          <w:lang w:val="sr-Cyrl-CS"/>
        </w:rPr>
      </w:pPr>
      <w:r>
        <w:rPr>
          <w:szCs w:val="24"/>
          <w:lang w:val="sr-Cyrl-CS"/>
        </w:rPr>
        <w:t>Студенти из осетљивих друштвених група (студенти без родитељског старања, из једнородитељске породице, припадници ромске националне мањине, студенти са инвалидитетом, студенти са хроничним болестима, студенти чији су родитељи нестали или су киднаповани на територији Косова и Метохије и на територији република бивше СФРЈ, избеглице и расељени студенти, повратници по споразуму о реадмисији и депортовани</w:t>
      </w:r>
      <w:r>
        <w:rPr>
          <w:szCs w:val="24"/>
          <w:lang w:val="ru-RU"/>
        </w:rPr>
        <w:t xml:space="preserve"> студенти</w:t>
      </w:r>
      <w:r>
        <w:rPr>
          <w:szCs w:val="24"/>
          <w:lang w:val="sr-Cyrl-CS"/>
        </w:rPr>
        <w:t xml:space="preserve">) имају право да поднесу захтев да се </w:t>
      </w:r>
      <w:r>
        <w:rPr>
          <w:b/>
          <w:szCs w:val="24"/>
          <w:lang w:val="sr-Cyrl-CS"/>
        </w:rPr>
        <w:t>посебно рангирају</w:t>
      </w:r>
      <w:r>
        <w:rPr>
          <w:szCs w:val="24"/>
          <w:lang w:val="sr-Cyrl-CS"/>
        </w:rPr>
        <w:t xml:space="preserve"> у оквиру наменски опредељеног броја, под условима из става 1. ове тачке Конкурса, а применом блажих критеријума, у складу са законом и правилником</w:t>
      </w:r>
      <w:r>
        <w:rPr>
          <w:szCs w:val="24"/>
          <w:lang w:val="ru-RU"/>
        </w:rPr>
        <w:t>,</w:t>
      </w:r>
      <w:r>
        <w:rPr>
          <w:b/>
          <w:szCs w:val="24"/>
          <w:lang w:val="ru-RU"/>
        </w:rPr>
        <w:t xml:space="preserve"> изузев студената без родитељског старања, студената припадника ромске националне мањине и студената са инвалидитетом, који се посебно рангирају применом блажих критеријума у складу са афирмативним мерама у области образовања, од друге године студија, уколико нису губили годину током студија, без обзира на </w:t>
      </w:r>
      <w:r>
        <w:rPr>
          <w:b/>
          <w:szCs w:val="24"/>
          <w:lang w:val="sr-Cyrl-RS"/>
        </w:rPr>
        <w:t xml:space="preserve">просечну </w:t>
      </w:r>
      <w:r>
        <w:rPr>
          <w:b/>
          <w:szCs w:val="24"/>
          <w:lang w:val="ru-RU"/>
        </w:rPr>
        <w:t>оцену и ЕСПБ бодове.</w:t>
      </w:r>
    </w:p>
    <w:p w:rsidR="0035321E" w:rsidRDefault="0035321E" w:rsidP="0035321E">
      <w:pPr>
        <w:jc w:val="both"/>
        <w:rPr>
          <w:szCs w:val="24"/>
          <w:lang w:val="ru-RU"/>
        </w:rPr>
      </w:pPr>
    </w:p>
    <w:p w:rsidR="0035321E" w:rsidRDefault="0035321E" w:rsidP="0035321E">
      <w:pPr>
        <w:jc w:val="both"/>
        <w:rPr>
          <w:szCs w:val="24"/>
          <w:lang w:val="sr-Cyrl-CS"/>
        </w:rPr>
      </w:pPr>
      <w:r>
        <w:rPr>
          <w:b/>
          <w:szCs w:val="24"/>
          <w:lang w:val="sr-Cyrl-CS"/>
        </w:rPr>
        <w:t xml:space="preserve">Број студентских стипендија </w:t>
      </w:r>
      <w:r>
        <w:rPr>
          <w:szCs w:val="24"/>
          <w:lang w:val="sr-Cyrl-CS"/>
        </w:rPr>
        <w:t xml:space="preserve">утврђује се према расположивим средствима у буџету Републике Србије за одговарајућу годину. </w:t>
      </w:r>
    </w:p>
    <w:p w:rsidR="0035321E" w:rsidRDefault="0035321E" w:rsidP="0035321E">
      <w:pPr>
        <w:ind w:firstLine="1440"/>
        <w:jc w:val="both"/>
        <w:rPr>
          <w:szCs w:val="24"/>
          <w:lang w:val="sr-Cyrl-CS"/>
        </w:rPr>
      </w:pPr>
    </w:p>
    <w:p w:rsidR="0035321E" w:rsidRDefault="0035321E" w:rsidP="0035321E">
      <w:pPr>
        <w:jc w:val="both"/>
        <w:rPr>
          <w:szCs w:val="24"/>
          <w:lang w:val="sr-Cyrl-CS"/>
        </w:rPr>
      </w:pPr>
    </w:p>
    <w:p w:rsidR="0035321E" w:rsidRDefault="0035321E" w:rsidP="0035321E">
      <w:pPr>
        <w:jc w:val="both"/>
        <w:rPr>
          <w:b/>
          <w:bCs/>
          <w:iCs/>
          <w:szCs w:val="24"/>
          <w:lang w:val="en-US"/>
        </w:rPr>
      </w:pPr>
    </w:p>
    <w:p w:rsidR="0035321E" w:rsidRDefault="0035321E" w:rsidP="0035321E">
      <w:pPr>
        <w:jc w:val="both"/>
        <w:rPr>
          <w:b/>
          <w:bCs/>
          <w:iCs/>
          <w:szCs w:val="24"/>
          <w:lang w:val="en-US"/>
        </w:rPr>
      </w:pPr>
    </w:p>
    <w:p w:rsidR="0035321E" w:rsidRDefault="0035321E" w:rsidP="0035321E">
      <w:pPr>
        <w:jc w:val="both"/>
        <w:rPr>
          <w:szCs w:val="24"/>
          <w:lang w:val="sr-Cyrl-CS"/>
        </w:rPr>
      </w:pPr>
      <w:r>
        <w:rPr>
          <w:b/>
          <w:bCs/>
          <w:iCs/>
          <w:szCs w:val="24"/>
          <w:lang w:val="ru-RU"/>
        </w:rPr>
        <w:t xml:space="preserve"> </w:t>
      </w:r>
      <w:r>
        <w:rPr>
          <w:b/>
          <w:bCs/>
          <w:iCs/>
          <w:szCs w:val="24"/>
          <w:lang w:val="sr-Cyrl-CS"/>
        </w:rPr>
        <w:t>ПОТРЕБНА ДОКУМЕНТА</w:t>
      </w:r>
    </w:p>
    <w:p w:rsidR="0035321E" w:rsidRDefault="0035321E" w:rsidP="0035321E">
      <w:pPr>
        <w:jc w:val="both"/>
        <w:rPr>
          <w:szCs w:val="24"/>
          <w:lang w:val="sr-Cyrl-CS"/>
        </w:rPr>
      </w:pPr>
      <w:r>
        <w:rPr>
          <w:szCs w:val="24"/>
          <w:lang w:val="ru-RU"/>
        </w:rPr>
        <w:t xml:space="preserve">       </w:t>
      </w:r>
    </w:p>
    <w:p w:rsidR="0035321E" w:rsidRDefault="0035321E" w:rsidP="0035321E">
      <w:pPr>
        <w:pStyle w:val="BodyText"/>
        <w:tabs>
          <w:tab w:val="left" w:pos="1440"/>
        </w:tabs>
        <w:jc w:val="both"/>
        <w:rPr>
          <w:szCs w:val="24"/>
          <w:lang w:val="ru-RU"/>
        </w:rPr>
      </w:pPr>
      <w:r>
        <w:rPr>
          <w:szCs w:val="24"/>
          <w:lang w:val="sr-Cyrl-CS"/>
        </w:rPr>
        <w:t xml:space="preserve">Обрасци потребни за пријављивање су наведени у овом Конкурсу и чине његов саставни део. Садржина образаца биће доступна на Порталу за пријављивање на конкурс, путем којег ће се попуњавати предметни обрасци. Студент, </w:t>
      </w:r>
      <w:r>
        <w:rPr>
          <w:b/>
          <w:szCs w:val="24"/>
          <w:lang w:val="sr-Cyrl-CS"/>
        </w:rPr>
        <w:t>основних студија</w:t>
      </w:r>
      <w:r>
        <w:rPr>
          <w:szCs w:val="24"/>
          <w:lang w:val="sr-Cyrl-CS"/>
        </w:rPr>
        <w:t xml:space="preserve">, приликом пријављивања </w:t>
      </w:r>
      <w:r>
        <w:rPr>
          <w:szCs w:val="24"/>
          <w:lang w:val="ru-RU"/>
        </w:rPr>
        <w:t>на конкурс подноси следећа документа:</w:t>
      </w:r>
    </w:p>
    <w:p w:rsidR="0035321E" w:rsidRDefault="0035321E" w:rsidP="0035321E">
      <w:pPr>
        <w:jc w:val="both"/>
        <w:rPr>
          <w:szCs w:val="24"/>
          <w:lang w:val="sr-Cyrl-CS"/>
        </w:rPr>
      </w:pPr>
      <w:r>
        <w:rPr>
          <w:szCs w:val="24"/>
          <w:lang w:val="ru-RU"/>
        </w:rPr>
        <w:t>–</w:t>
      </w:r>
      <w:r>
        <w:rPr>
          <w:szCs w:val="24"/>
          <w:lang w:val="sr-Cyrl-CS"/>
        </w:rPr>
        <w:t xml:space="preserve"> </w:t>
      </w:r>
      <w:r>
        <w:rPr>
          <w:szCs w:val="24"/>
          <w:lang w:val="sr-Latn-RS"/>
        </w:rPr>
        <w:t xml:space="preserve">  </w:t>
      </w:r>
      <w:r>
        <w:rPr>
          <w:szCs w:val="24"/>
          <w:lang w:val="sr-Cyrl-CS"/>
        </w:rPr>
        <w:t>ПРИЈАВУ (Образац бр. 1),</w:t>
      </w:r>
    </w:p>
    <w:p w:rsidR="0035321E" w:rsidRDefault="0035321E" w:rsidP="0035321E">
      <w:pPr>
        <w:jc w:val="both"/>
        <w:rPr>
          <w:szCs w:val="24"/>
          <w:lang w:val="sr-Cyrl-CS"/>
        </w:rPr>
      </w:pPr>
      <w:r>
        <w:rPr>
          <w:szCs w:val="24"/>
          <w:lang w:val="ru-RU"/>
        </w:rPr>
        <w:t xml:space="preserve">– </w:t>
      </w:r>
      <w:r>
        <w:rPr>
          <w:szCs w:val="24"/>
          <w:lang w:val="sr-Cyrl-CS"/>
        </w:rPr>
        <w:t>УВЕРЕЊЕ о уписаном зимском семестру одговарајуће године студија и постигнутом успеху  у претходним годинама студија (Образац бр. 2),</w:t>
      </w:r>
    </w:p>
    <w:p w:rsidR="0035321E" w:rsidRDefault="0035321E" w:rsidP="0035321E">
      <w:pPr>
        <w:jc w:val="both"/>
        <w:rPr>
          <w:szCs w:val="24"/>
          <w:lang w:val="sr-Cyrl-CS"/>
        </w:rPr>
      </w:pPr>
      <w:r>
        <w:rPr>
          <w:szCs w:val="24"/>
          <w:lang w:val="ru-RU"/>
        </w:rPr>
        <w:t>– два примерка својеручно потписаног УГОВОРА о студентској стипендији (Образац бр. 5а)</w:t>
      </w:r>
      <w:r>
        <w:rPr>
          <w:szCs w:val="24"/>
          <w:lang w:val="sr-Cyrl-CS"/>
        </w:rPr>
        <w:t xml:space="preserve"> и</w:t>
      </w:r>
    </w:p>
    <w:p w:rsidR="0035321E" w:rsidRDefault="0035321E" w:rsidP="0035321E">
      <w:pPr>
        <w:jc w:val="both"/>
        <w:rPr>
          <w:szCs w:val="24"/>
          <w:lang w:val="sr-Cyrl-CS"/>
        </w:rPr>
      </w:pPr>
      <w:r>
        <w:rPr>
          <w:szCs w:val="24"/>
          <w:lang w:val="ru-RU"/>
        </w:rPr>
        <w:t xml:space="preserve">– </w:t>
      </w:r>
      <w:r>
        <w:rPr>
          <w:szCs w:val="24"/>
          <w:lang w:val="sr-Cyrl-CS"/>
        </w:rPr>
        <w:t xml:space="preserve">штампане податке са електронске личне карте или фотокопију  важеће личне карте (без чипа). </w:t>
      </w:r>
    </w:p>
    <w:p w:rsidR="0035321E" w:rsidRDefault="0035321E" w:rsidP="0035321E">
      <w:pPr>
        <w:pStyle w:val="BodyText"/>
        <w:tabs>
          <w:tab w:val="left" w:pos="1440"/>
        </w:tabs>
        <w:jc w:val="both"/>
        <w:rPr>
          <w:szCs w:val="24"/>
          <w:lang w:val="sr-Cyrl-CS"/>
        </w:rPr>
      </w:pPr>
    </w:p>
    <w:p w:rsidR="0035321E" w:rsidRDefault="0035321E" w:rsidP="0035321E">
      <w:pPr>
        <w:pStyle w:val="BodyText"/>
        <w:tabs>
          <w:tab w:val="left" w:pos="1440"/>
        </w:tabs>
        <w:jc w:val="both"/>
        <w:rPr>
          <w:szCs w:val="24"/>
          <w:lang w:val="ru-RU"/>
        </w:rPr>
      </w:pPr>
      <w:r>
        <w:rPr>
          <w:szCs w:val="24"/>
          <w:lang w:val="sr-Cyrl-CS"/>
        </w:rPr>
        <w:t>Студент</w:t>
      </w:r>
      <w:r>
        <w:rPr>
          <w:b/>
          <w:szCs w:val="24"/>
          <w:lang w:val="sr-Cyrl-CS"/>
        </w:rPr>
        <w:t xml:space="preserve">, на студијама другог или трећег степена, </w:t>
      </w:r>
      <w:r>
        <w:rPr>
          <w:szCs w:val="24"/>
          <w:lang w:val="sr-Cyrl-CS"/>
        </w:rPr>
        <w:t>приликом пријављивања на конкурс  подноси следећа документа</w:t>
      </w:r>
      <w:r>
        <w:rPr>
          <w:szCs w:val="24"/>
          <w:lang w:val="ru-RU"/>
        </w:rPr>
        <w:t>:</w:t>
      </w:r>
    </w:p>
    <w:p w:rsidR="0035321E" w:rsidRDefault="0035321E" w:rsidP="0035321E">
      <w:pPr>
        <w:jc w:val="both"/>
        <w:rPr>
          <w:szCs w:val="24"/>
          <w:lang w:val="ru-RU"/>
        </w:rPr>
      </w:pPr>
      <w:r>
        <w:rPr>
          <w:szCs w:val="24"/>
          <w:lang w:val="ru-RU"/>
        </w:rPr>
        <w:t xml:space="preserve">–   ПРИЈАВУ (Образац бр. </w:t>
      </w:r>
      <w:r>
        <w:rPr>
          <w:szCs w:val="24"/>
          <w:lang w:val="sr-Cyrl-CS"/>
        </w:rPr>
        <w:t>1</w:t>
      </w:r>
      <w:r>
        <w:rPr>
          <w:szCs w:val="24"/>
          <w:lang w:val="ru-RU"/>
        </w:rPr>
        <w:t>),</w:t>
      </w:r>
    </w:p>
    <w:p w:rsidR="0035321E" w:rsidRDefault="0035321E" w:rsidP="0035321E">
      <w:pPr>
        <w:jc w:val="both"/>
        <w:rPr>
          <w:szCs w:val="24"/>
          <w:lang w:val="sr-Cyrl-CS"/>
        </w:rPr>
      </w:pPr>
      <w:r>
        <w:rPr>
          <w:szCs w:val="24"/>
          <w:lang w:val="ru-RU"/>
        </w:rPr>
        <w:t xml:space="preserve">– </w:t>
      </w:r>
      <w:r>
        <w:rPr>
          <w:szCs w:val="24"/>
          <w:lang w:val="sr-Cyrl-CS"/>
        </w:rPr>
        <w:t>УВЕРЕЊЕ о уписаном зимском семестру одговарајуће године студија и постигнутом успеху  у претходним годинама студија (Образац бр. 2),</w:t>
      </w:r>
    </w:p>
    <w:p w:rsidR="0035321E" w:rsidRDefault="0035321E" w:rsidP="0035321E">
      <w:pPr>
        <w:jc w:val="both"/>
        <w:rPr>
          <w:szCs w:val="24"/>
          <w:lang w:val="sr-Cyrl-CS"/>
        </w:rPr>
      </w:pPr>
      <w:r>
        <w:rPr>
          <w:szCs w:val="24"/>
          <w:lang w:val="ru-RU"/>
        </w:rPr>
        <w:t xml:space="preserve">– два примерка својеручно потписаног УГОВОРА о студентској стипендији (Образац бр. 5а), </w:t>
      </w:r>
      <w:r>
        <w:rPr>
          <w:b/>
          <w:szCs w:val="24"/>
          <w:lang w:val="ru-RU"/>
        </w:rPr>
        <w:t>уколико до сада није користио студентску стипендију</w:t>
      </w:r>
      <w:r>
        <w:rPr>
          <w:szCs w:val="24"/>
          <w:lang w:val="ru-RU"/>
        </w:rPr>
        <w:t>,</w:t>
      </w:r>
    </w:p>
    <w:p w:rsidR="0035321E" w:rsidRDefault="0035321E" w:rsidP="0035321E">
      <w:pPr>
        <w:jc w:val="both"/>
        <w:rPr>
          <w:color w:val="000000"/>
          <w:szCs w:val="24"/>
          <w:lang w:val="ru-RU"/>
        </w:rPr>
      </w:pPr>
      <w:r>
        <w:rPr>
          <w:szCs w:val="24"/>
          <w:lang w:val="ru-RU"/>
        </w:rPr>
        <w:t>–  фотокопију уверења о дипломирању на основним студијама и мастер студијама,</w:t>
      </w:r>
    </w:p>
    <w:p w:rsidR="0035321E" w:rsidRDefault="0035321E" w:rsidP="0035321E">
      <w:pPr>
        <w:jc w:val="both"/>
        <w:rPr>
          <w:szCs w:val="24"/>
          <w:lang w:val="sr-Cyrl-CS"/>
        </w:rPr>
      </w:pPr>
      <w:r>
        <w:rPr>
          <w:szCs w:val="24"/>
          <w:lang w:val="ru-RU"/>
        </w:rPr>
        <w:t>- доказ да није у радном односу - извод из евиденције незапослених лица Националне службе за запошљавање (</w:t>
      </w:r>
      <w:r>
        <w:rPr>
          <w:b/>
          <w:szCs w:val="24"/>
          <w:lang w:val="sr-Cyrl-CS"/>
        </w:rPr>
        <w:t>студент мора бити пријављен у Националној служби за запошљавање)</w:t>
      </w:r>
      <w:r>
        <w:rPr>
          <w:szCs w:val="24"/>
          <w:lang w:val="ru-RU"/>
        </w:rPr>
        <w:t xml:space="preserve"> </w:t>
      </w:r>
      <w:r>
        <w:rPr>
          <w:b/>
          <w:szCs w:val="24"/>
          <w:lang w:val="ru-RU"/>
        </w:rPr>
        <w:t>или</w:t>
      </w:r>
      <w:r>
        <w:rPr>
          <w:szCs w:val="24"/>
          <w:lang w:val="ru-RU"/>
        </w:rPr>
        <w:t xml:space="preserve"> потврду надлежног органа (</w:t>
      </w:r>
      <w:r>
        <w:rPr>
          <w:b/>
          <w:szCs w:val="24"/>
          <w:lang w:val="sr-Cyrl-CS"/>
        </w:rPr>
        <w:t>потврду из ПИО фонда уколико нема уплата из радног односа</w:t>
      </w:r>
      <w:r>
        <w:rPr>
          <w:szCs w:val="24"/>
          <w:lang w:val="sr-Cyrl-CS"/>
        </w:rPr>
        <w:t>)</w:t>
      </w:r>
      <w:r>
        <w:rPr>
          <w:szCs w:val="24"/>
          <w:lang w:val="ru-RU"/>
        </w:rPr>
        <w:t xml:space="preserve"> којом се потврђује да није у радном односу и</w:t>
      </w:r>
    </w:p>
    <w:p w:rsidR="0035321E" w:rsidRDefault="0035321E" w:rsidP="0035321E">
      <w:pPr>
        <w:jc w:val="both"/>
        <w:rPr>
          <w:szCs w:val="24"/>
          <w:lang w:val="sr-Latn-RS"/>
        </w:rPr>
      </w:pPr>
      <w:r>
        <w:rPr>
          <w:szCs w:val="24"/>
          <w:lang w:val="ru-RU"/>
        </w:rPr>
        <w:t xml:space="preserve">–  </w:t>
      </w:r>
      <w:r>
        <w:rPr>
          <w:szCs w:val="24"/>
          <w:lang w:val="sr-Cyrl-CS"/>
        </w:rPr>
        <w:t xml:space="preserve">штампане податке са електронске личне карте или фотокопију важеће личне карте (без чипа). </w:t>
      </w:r>
    </w:p>
    <w:p w:rsidR="0035321E" w:rsidRDefault="0035321E" w:rsidP="0035321E">
      <w:pPr>
        <w:jc w:val="both"/>
        <w:rPr>
          <w:szCs w:val="24"/>
          <w:lang w:val="ru-RU"/>
        </w:rPr>
      </w:pPr>
    </w:p>
    <w:p w:rsidR="0035321E" w:rsidRDefault="0035321E" w:rsidP="0035321E">
      <w:pPr>
        <w:jc w:val="both"/>
        <w:rPr>
          <w:szCs w:val="24"/>
          <w:lang w:val="sr-Cyrl-CS"/>
        </w:rPr>
      </w:pPr>
      <w:r>
        <w:rPr>
          <w:szCs w:val="24"/>
          <w:lang w:val="ru-RU"/>
        </w:rPr>
        <w:t xml:space="preserve">Сви обрасци се попуњавају у електронској форми и подносе у електронској и папирној форми у складу са упутством које ће правовремено бити доступно на Порталу за кредите и стипендије. Сви докази морају бити оверени у складу са упутством. </w:t>
      </w:r>
    </w:p>
    <w:p w:rsidR="0035321E" w:rsidRDefault="0035321E" w:rsidP="0035321E">
      <w:pPr>
        <w:pStyle w:val="BodyTextIndent2"/>
        <w:ind w:firstLine="0"/>
        <w:rPr>
          <w:szCs w:val="24"/>
        </w:rPr>
      </w:pPr>
      <w:r>
        <w:rPr>
          <w:b/>
          <w:szCs w:val="24"/>
        </w:rPr>
        <w:t xml:space="preserve">Студенти из осетљивих друштвених група, </w:t>
      </w:r>
      <w:r>
        <w:rPr>
          <w:szCs w:val="24"/>
        </w:rPr>
        <w:t>осим напред наведених докумената, подносе и  документацију којом доказују припадност осетљивој друштвеној групи, и то:</w:t>
      </w:r>
    </w:p>
    <w:p w:rsidR="0035321E" w:rsidRDefault="0035321E" w:rsidP="0035321E">
      <w:pPr>
        <w:pStyle w:val="BodyTextIndent2"/>
        <w:ind w:firstLine="0"/>
        <w:rPr>
          <w:szCs w:val="24"/>
          <w:lang w:val="sr-Cyrl-RS"/>
        </w:rPr>
      </w:pPr>
      <w:r>
        <w:rPr>
          <w:szCs w:val="24"/>
          <w:lang w:val="sr-Cyrl-RS"/>
        </w:rPr>
        <w:t>1. студенти без родитељско старања- потврду да су на евиденцији Центра за социјални рад или умрлице преминулих родитеља,</w:t>
      </w:r>
    </w:p>
    <w:p w:rsidR="0035321E" w:rsidRDefault="0035321E" w:rsidP="0035321E">
      <w:pPr>
        <w:pStyle w:val="BodyTextIndent2"/>
        <w:ind w:firstLine="0"/>
        <w:rPr>
          <w:szCs w:val="24"/>
        </w:rPr>
      </w:pPr>
      <w:r>
        <w:rPr>
          <w:szCs w:val="24"/>
          <w:lang w:val="sr-Cyrl-RS"/>
        </w:rPr>
        <w:t>2.</w:t>
      </w:r>
      <w:r>
        <w:rPr>
          <w:szCs w:val="24"/>
        </w:rPr>
        <w:t xml:space="preserve"> из једнородитељске породице – извод из матичне књиге умрлих за преминулог родитеља</w:t>
      </w:r>
      <w:r>
        <w:rPr>
          <w:szCs w:val="24"/>
          <w:lang w:val="sr-Cyrl-RS"/>
        </w:rPr>
        <w:t xml:space="preserve"> или  извод из матичне књиге рођених уколико је родитељ непознат</w:t>
      </w:r>
      <w:r>
        <w:rPr>
          <w:szCs w:val="24"/>
        </w:rPr>
        <w:t>,</w:t>
      </w:r>
    </w:p>
    <w:p w:rsidR="0035321E" w:rsidRDefault="0035321E" w:rsidP="0035321E">
      <w:pPr>
        <w:pStyle w:val="BodyTextIndent2"/>
        <w:ind w:firstLine="0"/>
        <w:rPr>
          <w:szCs w:val="24"/>
        </w:rPr>
      </w:pPr>
      <w:r>
        <w:rPr>
          <w:szCs w:val="24"/>
          <w:lang w:val="sr-Cyrl-RS"/>
        </w:rPr>
        <w:t>3.</w:t>
      </w:r>
      <w:r>
        <w:rPr>
          <w:szCs w:val="24"/>
        </w:rPr>
        <w:t xml:space="preserve"> припадници ромске националне мањине – потврду Националног савета ромске националне мањине, односно Канцеларије за инклузију Рома,</w:t>
      </w:r>
    </w:p>
    <w:p w:rsidR="0035321E" w:rsidRDefault="0035321E" w:rsidP="0035321E">
      <w:pPr>
        <w:pStyle w:val="BodyTextIndent2"/>
        <w:ind w:firstLine="0"/>
        <w:rPr>
          <w:b/>
          <w:szCs w:val="24"/>
          <w:lang w:val="sr-Cyrl-RS"/>
        </w:rPr>
      </w:pPr>
      <w:r>
        <w:rPr>
          <w:szCs w:val="24"/>
          <w:lang w:val="sr-Cyrl-RS"/>
        </w:rPr>
        <w:t>4.</w:t>
      </w:r>
      <w:r>
        <w:rPr>
          <w:szCs w:val="24"/>
        </w:rPr>
        <w:t xml:space="preserve"> студенти са инвалидитетом  – </w:t>
      </w:r>
      <w:r>
        <w:rPr>
          <w:szCs w:val="24"/>
          <w:lang w:val="sr-Cyrl-RS"/>
        </w:rPr>
        <w:t xml:space="preserve">потврду удружења студената са хендикепом, потврду удружења инвалида или </w:t>
      </w:r>
      <w:r>
        <w:rPr>
          <w:b/>
          <w:szCs w:val="24"/>
          <w:lang w:val="sr-Cyrl-RS"/>
        </w:rPr>
        <w:t>лекарско уверење издато од надлежног дома здравља,</w:t>
      </w:r>
    </w:p>
    <w:p w:rsidR="0035321E" w:rsidRDefault="0035321E" w:rsidP="0035321E">
      <w:pPr>
        <w:pStyle w:val="BodyTextIndent2"/>
        <w:ind w:firstLine="0"/>
        <w:rPr>
          <w:b/>
          <w:szCs w:val="24"/>
          <w:lang w:val="sr-Cyrl-RS"/>
        </w:rPr>
      </w:pPr>
      <w:r>
        <w:rPr>
          <w:szCs w:val="24"/>
          <w:lang w:val="sr-Cyrl-RS"/>
        </w:rPr>
        <w:t>5. студенти</w:t>
      </w:r>
      <w:r>
        <w:rPr>
          <w:szCs w:val="24"/>
        </w:rPr>
        <w:t xml:space="preserve"> са хроничним болестима – </w:t>
      </w:r>
      <w:r>
        <w:rPr>
          <w:szCs w:val="24"/>
          <w:lang w:val="sr-Cyrl-RS"/>
        </w:rPr>
        <w:t xml:space="preserve">мишљење Интерресорне комисије или </w:t>
      </w:r>
      <w:r>
        <w:rPr>
          <w:b/>
          <w:szCs w:val="24"/>
          <w:lang w:val="sr-Cyrl-RS"/>
        </w:rPr>
        <w:t>лекарско уверење издато од надлежног дома здравља,</w:t>
      </w:r>
    </w:p>
    <w:p w:rsidR="0035321E" w:rsidRDefault="0035321E" w:rsidP="0035321E">
      <w:pPr>
        <w:pStyle w:val="BodyTextIndent2"/>
        <w:ind w:firstLine="0"/>
        <w:rPr>
          <w:szCs w:val="24"/>
        </w:rPr>
      </w:pPr>
      <w:r>
        <w:rPr>
          <w:szCs w:val="24"/>
          <w:lang w:val="sr-Cyrl-RS"/>
        </w:rPr>
        <w:t>6.</w:t>
      </w:r>
      <w:r>
        <w:rPr>
          <w:szCs w:val="24"/>
        </w:rPr>
        <w:t xml:space="preserve"> студенти чији су родитељи нестали или су киднаповани на територији Косова и Метохије и на територији република бивше СФРЈ – потврду одговарајућег удружења породица киднапованих и несталих лица,</w:t>
      </w:r>
    </w:p>
    <w:p w:rsidR="0035321E" w:rsidRDefault="0035321E" w:rsidP="0035321E">
      <w:pPr>
        <w:pStyle w:val="BodyTextIndent2"/>
        <w:ind w:firstLine="0"/>
        <w:rPr>
          <w:szCs w:val="24"/>
          <w:lang w:val="sr-Cyrl-RS"/>
        </w:rPr>
      </w:pPr>
      <w:r>
        <w:rPr>
          <w:szCs w:val="24"/>
          <w:lang w:val="sr-Cyrl-RS"/>
        </w:rPr>
        <w:lastRenderedPageBreak/>
        <w:t>7.</w:t>
      </w:r>
      <w:r>
        <w:rPr>
          <w:szCs w:val="24"/>
        </w:rPr>
        <w:t xml:space="preserve"> избеглице и расељени студенти – </w:t>
      </w:r>
      <w:r>
        <w:rPr>
          <w:szCs w:val="24"/>
          <w:lang w:val="sr-Cyrl-RS"/>
        </w:rPr>
        <w:t>потврду да студент има статус избеглице или расељеног лица (прибавља се у Комесаријату за избеглице и миграције РС, а преко Повереништва за избеглице са територије општине на којој борави) и</w:t>
      </w:r>
    </w:p>
    <w:p w:rsidR="0035321E" w:rsidRDefault="0035321E" w:rsidP="0035321E">
      <w:pPr>
        <w:pStyle w:val="BodyTextIndent2"/>
        <w:ind w:firstLine="0"/>
        <w:rPr>
          <w:szCs w:val="24"/>
          <w:lang w:val="sr-Cyrl-RS"/>
        </w:rPr>
      </w:pPr>
      <w:r>
        <w:rPr>
          <w:szCs w:val="24"/>
          <w:lang w:val="sr-Cyrl-RS"/>
        </w:rPr>
        <w:t>8.</w:t>
      </w:r>
      <w:r>
        <w:rPr>
          <w:szCs w:val="24"/>
        </w:rPr>
        <w:t xml:space="preserve"> повратници по споразуму о реадмисији и депортовани студенти – потврду МУП-а.</w:t>
      </w:r>
      <w:r>
        <w:rPr>
          <w:szCs w:val="24"/>
          <w:lang w:val="sr-Cyrl-RS"/>
        </w:rPr>
        <w:t xml:space="preserve"> </w:t>
      </w:r>
    </w:p>
    <w:p w:rsidR="0035321E" w:rsidRDefault="0035321E" w:rsidP="0035321E">
      <w:pPr>
        <w:pStyle w:val="BodyTextIndent2"/>
        <w:ind w:firstLine="0"/>
        <w:rPr>
          <w:szCs w:val="24"/>
          <w:lang w:val="sr-Cyrl-RS"/>
        </w:rPr>
      </w:pPr>
    </w:p>
    <w:p w:rsidR="0035321E" w:rsidRDefault="0035321E" w:rsidP="0035321E">
      <w:pPr>
        <w:pStyle w:val="BodyTextIndent2"/>
        <w:ind w:firstLine="0"/>
        <w:rPr>
          <w:color w:val="C00000"/>
          <w:szCs w:val="24"/>
          <w:lang w:val="sr-Cyrl-RS"/>
        </w:rPr>
      </w:pPr>
      <w:r>
        <w:rPr>
          <w:szCs w:val="24"/>
          <w:lang w:val="sr-Cyrl-RS"/>
        </w:rPr>
        <w:t>Потврде не могу бити старије од  деведесет (90) дана</w:t>
      </w:r>
      <w:r>
        <w:rPr>
          <w:color w:val="C00000"/>
          <w:szCs w:val="24"/>
          <w:lang w:val="sr-Cyrl-RS"/>
        </w:rPr>
        <w:t>.</w:t>
      </w:r>
    </w:p>
    <w:p w:rsidR="0035321E" w:rsidRDefault="0035321E" w:rsidP="0035321E">
      <w:pPr>
        <w:pStyle w:val="BodyTextIndent2"/>
        <w:ind w:firstLine="0"/>
        <w:rPr>
          <w:b/>
          <w:szCs w:val="24"/>
          <w:lang w:val="sr-Cyrl-RS"/>
        </w:rPr>
      </w:pPr>
    </w:p>
    <w:p w:rsidR="0035321E" w:rsidRDefault="0035321E" w:rsidP="0035321E">
      <w:pPr>
        <w:pStyle w:val="BodyTextIndent2"/>
        <w:ind w:firstLine="0"/>
        <w:rPr>
          <w:szCs w:val="24"/>
          <w:lang w:val="sr-Cyrl-RS"/>
        </w:rPr>
      </w:pPr>
      <w:r>
        <w:rPr>
          <w:szCs w:val="24"/>
          <w:lang w:val="sr-Cyrl-RS"/>
        </w:rPr>
        <w:t xml:space="preserve">Евентуална допуна документације може се извршити у року предвиђеном за документоване приговоре.  </w:t>
      </w:r>
      <w:r>
        <w:rPr>
          <w:szCs w:val="24"/>
        </w:rPr>
        <w:t>Поднета конкурсна документа се не враћају.</w:t>
      </w:r>
    </w:p>
    <w:p w:rsidR="0035321E" w:rsidRDefault="0035321E" w:rsidP="0035321E">
      <w:pPr>
        <w:pStyle w:val="BodyTextIndent2"/>
        <w:rPr>
          <w:szCs w:val="24"/>
          <w:lang w:val="ru-RU"/>
        </w:rPr>
      </w:pPr>
    </w:p>
    <w:p w:rsidR="0035321E" w:rsidRDefault="0035321E" w:rsidP="0035321E">
      <w:pPr>
        <w:pStyle w:val="BodyTextIndent2"/>
        <w:ind w:firstLine="0"/>
        <w:rPr>
          <w:b/>
          <w:bCs/>
          <w:iCs/>
          <w:szCs w:val="24"/>
          <w:lang w:val="ru-RU"/>
        </w:rPr>
      </w:pPr>
    </w:p>
    <w:p w:rsidR="0035321E" w:rsidRDefault="0035321E" w:rsidP="0035321E">
      <w:pPr>
        <w:pStyle w:val="BodyTextIndent2"/>
        <w:ind w:firstLine="0"/>
        <w:rPr>
          <w:b/>
          <w:bCs/>
          <w:iCs/>
          <w:szCs w:val="24"/>
        </w:rPr>
      </w:pPr>
      <w:r>
        <w:rPr>
          <w:b/>
          <w:bCs/>
          <w:iCs/>
          <w:szCs w:val="24"/>
          <w:lang w:val="ru-RU"/>
        </w:rPr>
        <w:t>РОК</w:t>
      </w:r>
      <w:r>
        <w:rPr>
          <w:b/>
          <w:bCs/>
          <w:iCs/>
          <w:szCs w:val="24"/>
        </w:rPr>
        <w:t xml:space="preserve"> ЗА ПОДНОШЕЊЕ ДОКУМЕНАТА</w:t>
      </w:r>
    </w:p>
    <w:p w:rsidR="0035321E" w:rsidRDefault="0035321E" w:rsidP="0035321E">
      <w:pPr>
        <w:pStyle w:val="BodyTextIndent2"/>
        <w:rPr>
          <w:szCs w:val="24"/>
        </w:rPr>
      </w:pPr>
    </w:p>
    <w:p w:rsidR="0035321E" w:rsidRDefault="0035321E" w:rsidP="0035321E">
      <w:pPr>
        <w:jc w:val="both"/>
        <w:rPr>
          <w:b/>
          <w:szCs w:val="24"/>
          <w:lang w:val="sr-Cyrl-CS"/>
        </w:rPr>
      </w:pPr>
      <w:proofErr w:type="spellStart"/>
      <w:r>
        <w:rPr>
          <w:szCs w:val="24"/>
        </w:rPr>
        <w:t>Рок</w:t>
      </w:r>
      <w:proofErr w:type="spellEnd"/>
      <w:r>
        <w:rPr>
          <w:szCs w:val="24"/>
        </w:rPr>
        <w:t xml:space="preserve"> за </w:t>
      </w:r>
      <w:proofErr w:type="spellStart"/>
      <w:r>
        <w:rPr>
          <w:szCs w:val="24"/>
        </w:rPr>
        <w:t>пријављивање</w:t>
      </w:r>
      <w:proofErr w:type="spellEnd"/>
      <w:r>
        <w:rPr>
          <w:szCs w:val="24"/>
        </w:rPr>
        <w:t xml:space="preserve"> </w:t>
      </w:r>
      <w:proofErr w:type="spellStart"/>
      <w:r>
        <w:rPr>
          <w:szCs w:val="24"/>
        </w:rPr>
        <w:t>на</w:t>
      </w:r>
      <w:proofErr w:type="spellEnd"/>
      <w:r>
        <w:rPr>
          <w:szCs w:val="24"/>
        </w:rPr>
        <w:t xml:space="preserve"> </w:t>
      </w:r>
      <w:proofErr w:type="spellStart"/>
      <w:r>
        <w:rPr>
          <w:szCs w:val="24"/>
        </w:rPr>
        <w:t>конкурс</w:t>
      </w:r>
      <w:proofErr w:type="spellEnd"/>
      <w:r>
        <w:rPr>
          <w:szCs w:val="24"/>
        </w:rPr>
        <w:t xml:space="preserve"> </w:t>
      </w:r>
      <w:proofErr w:type="spellStart"/>
      <w:r>
        <w:rPr>
          <w:szCs w:val="24"/>
        </w:rPr>
        <w:t>је</w:t>
      </w:r>
      <w:proofErr w:type="spellEnd"/>
      <w:r>
        <w:rPr>
          <w:szCs w:val="24"/>
        </w:rPr>
        <w:t xml:space="preserve"> </w:t>
      </w:r>
      <w:r>
        <w:rPr>
          <w:b/>
          <w:szCs w:val="24"/>
          <w:u w:val="single"/>
          <w:lang w:val="sr-Cyrl-CS"/>
        </w:rPr>
        <w:t>од 01</w:t>
      </w:r>
      <w:r>
        <w:rPr>
          <w:b/>
          <w:szCs w:val="24"/>
          <w:u w:val="single"/>
          <w:lang w:val="sr-Cyrl-RS"/>
        </w:rPr>
        <w:t>.</w:t>
      </w:r>
      <w:r>
        <w:rPr>
          <w:b/>
          <w:szCs w:val="24"/>
          <w:u w:val="single"/>
          <w:lang w:val="sr-Latn-RS"/>
        </w:rPr>
        <w:t xml:space="preserve"> </w:t>
      </w:r>
      <w:r>
        <w:rPr>
          <w:b/>
          <w:szCs w:val="24"/>
          <w:u w:val="single"/>
          <w:lang w:val="sr-Cyrl-RS"/>
        </w:rPr>
        <w:t>новембра</w:t>
      </w:r>
      <w:r>
        <w:rPr>
          <w:b/>
          <w:szCs w:val="24"/>
          <w:u w:val="single"/>
          <w:lang w:val="sr-Cyrl-CS"/>
        </w:rPr>
        <w:t xml:space="preserve"> до </w:t>
      </w:r>
      <w:r>
        <w:rPr>
          <w:b/>
          <w:szCs w:val="24"/>
          <w:u w:val="single"/>
          <w:lang w:val="sr-Latn-RS"/>
        </w:rPr>
        <w:t xml:space="preserve"> </w:t>
      </w:r>
      <w:r>
        <w:rPr>
          <w:b/>
          <w:szCs w:val="24"/>
          <w:u w:val="single"/>
          <w:lang w:val="sr-Cyrl-RS"/>
        </w:rPr>
        <w:t>01.</w:t>
      </w:r>
      <w:r>
        <w:rPr>
          <w:b/>
          <w:szCs w:val="24"/>
          <w:u w:val="single"/>
          <w:lang w:val="sr-Latn-RS"/>
        </w:rPr>
        <w:t xml:space="preserve"> </w:t>
      </w:r>
      <w:r>
        <w:rPr>
          <w:b/>
          <w:szCs w:val="24"/>
          <w:u w:val="single"/>
          <w:lang w:val="sr-Cyrl-RS"/>
        </w:rPr>
        <w:t>децембра</w:t>
      </w:r>
      <w:r>
        <w:rPr>
          <w:b/>
          <w:szCs w:val="24"/>
          <w:u w:val="single"/>
          <w:lang w:val="sr-Latn-CS"/>
        </w:rPr>
        <w:t xml:space="preserve">  </w:t>
      </w:r>
      <w:r>
        <w:rPr>
          <w:b/>
          <w:szCs w:val="24"/>
          <w:u w:val="single"/>
          <w:lang w:val="sr-Cyrl-CS"/>
        </w:rPr>
        <w:t>2025</w:t>
      </w:r>
      <w:r>
        <w:rPr>
          <w:b/>
          <w:szCs w:val="24"/>
          <w:u w:val="single"/>
          <w:lang w:val="sr-Cyrl-RS"/>
        </w:rPr>
        <w:t>.</w:t>
      </w:r>
      <w:r>
        <w:rPr>
          <w:szCs w:val="24"/>
          <w:lang w:val="sr-Cyrl-CS"/>
        </w:rPr>
        <w:t xml:space="preserve">  </w:t>
      </w:r>
      <w:r>
        <w:rPr>
          <w:b/>
          <w:szCs w:val="24"/>
          <w:lang w:val="sr-Cyrl-CS"/>
        </w:rPr>
        <w:t>године.</w:t>
      </w:r>
    </w:p>
    <w:p w:rsidR="0035321E" w:rsidRDefault="0035321E" w:rsidP="0035321E">
      <w:pPr>
        <w:pStyle w:val="BodyTextIndent2"/>
        <w:tabs>
          <w:tab w:val="left" w:pos="1440"/>
        </w:tabs>
        <w:ind w:firstLine="0"/>
        <w:rPr>
          <w:b/>
          <w:szCs w:val="24"/>
        </w:rPr>
      </w:pPr>
      <w:r>
        <w:rPr>
          <w:b/>
          <w:szCs w:val="24"/>
          <w:lang w:val="sr-Cyrl-RS"/>
        </w:rPr>
        <w:t>Конкурсна документација достављена по истеку наведеног рока неће бити разматрана.</w:t>
      </w:r>
    </w:p>
    <w:p w:rsidR="0035321E" w:rsidRDefault="0035321E" w:rsidP="0035321E">
      <w:pPr>
        <w:pStyle w:val="BodyTextIndent2"/>
        <w:ind w:firstLine="0"/>
        <w:rPr>
          <w:b/>
          <w:bCs/>
          <w:iCs/>
          <w:szCs w:val="24"/>
          <w:lang w:val="en-US"/>
        </w:rPr>
      </w:pPr>
    </w:p>
    <w:p w:rsidR="0035321E" w:rsidRDefault="0035321E" w:rsidP="0035321E">
      <w:pPr>
        <w:pStyle w:val="BodyTextIndent2"/>
        <w:ind w:firstLine="0"/>
        <w:rPr>
          <w:b/>
          <w:bCs/>
          <w:iCs/>
          <w:szCs w:val="24"/>
          <w:lang w:val="ru-RU"/>
        </w:rPr>
      </w:pPr>
      <w:r>
        <w:rPr>
          <w:b/>
          <w:bCs/>
          <w:iCs/>
          <w:szCs w:val="24"/>
          <w:lang w:val="ru-RU"/>
        </w:rPr>
        <w:t xml:space="preserve"> </w:t>
      </w:r>
    </w:p>
    <w:p w:rsidR="0035321E" w:rsidRDefault="0035321E" w:rsidP="0035321E">
      <w:pPr>
        <w:pStyle w:val="BodyTextIndent2"/>
        <w:ind w:firstLine="0"/>
        <w:rPr>
          <w:b/>
          <w:bCs/>
          <w:iCs/>
          <w:szCs w:val="24"/>
          <w:lang w:val="ru-RU"/>
        </w:rPr>
      </w:pPr>
      <w:r>
        <w:rPr>
          <w:b/>
          <w:bCs/>
          <w:iCs/>
          <w:szCs w:val="24"/>
        </w:rPr>
        <w:t xml:space="preserve">КРИТЕРИЈУМИ ЗА УТВРЂИВАЊЕ РЕДОСЛЕДА </w:t>
      </w:r>
    </w:p>
    <w:p w:rsidR="0035321E" w:rsidRDefault="0035321E" w:rsidP="0035321E">
      <w:pPr>
        <w:pStyle w:val="BodyTextIndent2"/>
        <w:ind w:firstLine="0"/>
        <w:rPr>
          <w:szCs w:val="24"/>
          <w:lang w:val="ru-RU"/>
        </w:rPr>
      </w:pPr>
    </w:p>
    <w:p w:rsidR="0035321E" w:rsidRDefault="0035321E" w:rsidP="0035321E">
      <w:pPr>
        <w:tabs>
          <w:tab w:val="left" w:pos="1440"/>
        </w:tabs>
        <w:jc w:val="both"/>
        <w:rPr>
          <w:szCs w:val="24"/>
          <w:lang w:val="sr-Cyrl-CS"/>
        </w:rPr>
      </w:pPr>
      <w:r>
        <w:rPr>
          <w:b/>
          <w:szCs w:val="24"/>
          <w:lang w:val="ru-RU"/>
        </w:rPr>
        <w:t xml:space="preserve">Редослед пријављених </w:t>
      </w:r>
      <w:r>
        <w:rPr>
          <w:b/>
          <w:szCs w:val="24"/>
          <w:lang w:val="sr-Cyrl-RS"/>
        </w:rPr>
        <w:t>студената</w:t>
      </w:r>
      <w:r>
        <w:rPr>
          <w:szCs w:val="24"/>
          <w:lang w:val="ru-RU"/>
        </w:rPr>
        <w:t xml:space="preserve"> за доделу студентске стипендије утврђује се на основу</w:t>
      </w:r>
      <w:r>
        <w:rPr>
          <w:szCs w:val="24"/>
          <w:lang w:val="sr-Cyrl-CS"/>
        </w:rPr>
        <w:t xml:space="preserve">: </w:t>
      </w:r>
    </w:p>
    <w:p w:rsidR="0035321E" w:rsidRDefault="0035321E" w:rsidP="0035321E">
      <w:pPr>
        <w:tabs>
          <w:tab w:val="left" w:pos="1440"/>
        </w:tabs>
        <w:ind w:firstLine="1440"/>
        <w:jc w:val="both"/>
        <w:rPr>
          <w:szCs w:val="24"/>
          <w:lang w:val="sr-Cyrl-CS"/>
        </w:rPr>
      </w:pPr>
    </w:p>
    <w:p w:rsidR="0035321E" w:rsidRDefault="0035321E" w:rsidP="0035321E">
      <w:pPr>
        <w:tabs>
          <w:tab w:val="left" w:pos="1440"/>
        </w:tabs>
        <w:jc w:val="both"/>
        <w:rPr>
          <w:szCs w:val="24"/>
          <w:lang w:val="ru-RU"/>
        </w:rPr>
      </w:pPr>
      <w:r>
        <w:rPr>
          <w:szCs w:val="24"/>
          <w:lang w:val="sr-Cyrl-CS"/>
        </w:rPr>
        <w:t>1)успеха оствареног у претходном школовању и</w:t>
      </w:r>
    </w:p>
    <w:p w:rsidR="0035321E" w:rsidRDefault="0035321E" w:rsidP="0035321E">
      <w:pPr>
        <w:tabs>
          <w:tab w:val="left" w:pos="1440"/>
        </w:tabs>
        <w:jc w:val="both"/>
        <w:rPr>
          <w:szCs w:val="24"/>
          <w:lang w:val="ru-RU"/>
        </w:rPr>
      </w:pPr>
      <w:r>
        <w:rPr>
          <w:szCs w:val="24"/>
          <w:lang w:val="sr-Cyrl-CS"/>
        </w:rPr>
        <w:t>2)ефикасности студирања.</w:t>
      </w:r>
    </w:p>
    <w:p w:rsidR="0035321E" w:rsidRDefault="0035321E" w:rsidP="0035321E">
      <w:pPr>
        <w:tabs>
          <w:tab w:val="left" w:pos="1440"/>
        </w:tabs>
        <w:jc w:val="both"/>
        <w:rPr>
          <w:szCs w:val="24"/>
          <w:lang w:val="sr-Cyrl-CS"/>
        </w:rPr>
      </w:pPr>
      <w:r>
        <w:rPr>
          <w:szCs w:val="24"/>
          <w:lang w:val="sr-Cyrl-CS"/>
        </w:rPr>
        <w:t>Успех остварен у претходном школовању исказује се бројем бодова у висини просечне оцене положених испита током студирања (од 9 до10 бодова).</w:t>
      </w:r>
    </w:p>
    <w:p w:rsidR="0035321E" w:rsidRDefault="0035321E" w:rsidP="0035321E">
      <w:pPr>
        <w:tabs>
          <w:tab w:val="left" w:pos="1440"/>
        </w:tabs>
        <w:jc w:val="both"/>
        <w:rPr>
          <w:szCs w:val="24"/>
          <w:lang w:val="sr-Cyrl-CS"/>
        </w:rPr>
      </w:pPr>
      <w:r>
        <w:rPr>
          <w:szCs w:val="24"/>
          <w:lang w:val="sr-Cyrl-CS"/>
        </w:rPr>
        <w:t>Ефикасност студирања исказује се бројем  ЕСПБ бодова,према години студија у коју је студент уписан, и то:</w:t>
      </w:r>
    </w:p>
    <w:p w:rsidR="0035321E" w:rsidRDefault="0035321E" w:rsidP="0035321E">
      <w:pPr>
        <w:tabs>
          <w:tab w:val="left" w:pos="1440"/>
        </w:tabs>
        <w:jc w:val="both"/>
        <w:rPr>
          <w:szCs w:val="24"/>
          <w:lang w:val="sr-Cyrl-CS"/>
        </w:rPr>
      </w:pPr>
      <w:r>
        <w:rPr>
          <w:szCs w:val="24"/>
          <w:lang w:val="sr-Cyrl-CS"/>
        </w:rPr>
        <w:t>(1) за студенте који остваре 60 ЕСПБ – 3,50 бодова,</w:t>
      </w:r>
    </w:p>
    <w:p w:rsidR="0035321E" w:rsidRDefault="0035321E" w:rsidP="0035321E">
      <w:pPr>
        <w:tabs>
          <w:tab w:val="left" w:pos="1440"/>
        </w:tabs>
        <w:jc w:val="both"/>
        <w:rPr>
          <w:szCs w:val="24"/>
          <w:lang w:val="sr-Cyrl-CS"/>
        </w:rPr>
      </w:pPr>
      <w:r>
        <w:rPr>
          <w:szCs w:val="24"/>
          <w:lang w:val="sr-Cyrl-CS"/>
        </w:rPr>
        <w:t>(2) за студенте који остваре 120 ЕСПБ – 4,00 бода,</w:t>
      </w:r>
    </w:p>
    <w:p w:rsidR="0035321E" w:rsidRDefault="0035321E" w:rsidP="0035321E">
      <w:pPr>
        <w:tabs>
          <w:tab w:val="left" w:pos="1440"/>
        </w:tabs>
        <w:jc w:val="both"/>
        <w:rPr>
          <w:szCs w:val="24"/>
          <w:lang w:val="sr-Cyrl-CS"/>
        </w:rPr>
      </w:pPr>
      <w:r>
        <w:rPr>
          <w:szCs w:val="24"/>
          <w:lang w:val="sr-Cyrl-CS"/>
        </w:rPr>
        <w:t>(3) за студенте који остваре 180 ЕСПБ – 4,50 бодова,</w:t>
      </w:r>
    </w:p>
    <w:p w:rsidR="0035321E" w:rsidRDefault="0035321E" w:rsidP="0035321E">
      <w:pPr>
        <w:tabs>
          <w:tab w:val="left" w:pos="1440"/>
        </w:tabs>
        <w:jc w:val="both"/>
        <w:rPr>
          <w:szCs w:val="24"/>
          <w:lang w:val="sr-Cyrl-CS"/>
        </w:rPr>
      </w:pPr>
      <w:r>
        <w:rPr>
          <w:szCs w:val="24"/>
          <w:lang w:val="sr-Cyrl-CS"/>
        </w:rPr>
        <w:t>(4) за студенте који остваре 240 ЕСПБ – 5,00 бодова и</w:t>
      </w:r>
    </w:p>
    <w:p w:rsidR="0035321E" w:rsidRDefault="0035321E" w:rsidP="0035321E">
      <w:pPr>
        <w:tabs>
          <w:tab w:val="left" w:pos="1440"/>
        </w:tabs>
        <w:jc w:val="both"/>
        <w:rPr>
          <w:szCs w:val="24"/>
          <w:lang w:val="sr-Cyrl-CS"/>
        </w:rPr>
      </w:pPr>
      <w:r>
        <w:rPr>
          <w:szCs w:val="24"/>
          <w:lang w:val="sr-Cyrl-CS"/>
        </w:rPr>
        <w:t>(5) за студенте који остваре 300 ЕСПБ – 5,50 бодова.</w:t>
      </w:r>
    </w:p>
    <w:p w:rsidR="0035321E" w:rsidRDefault="0035321E" w:rsidP="0035321E">
      <w:pPr>
        <w:tabs>
          <w:tab w:val="left" w:pos="1440"/>
        </w:tabs>
        <w:jc w:val="both"/>
        <w:rPr>
          <w:szCs w:val="24"/>
          <w:lang w:val="sr-Cyrl-CS"/>
        </w:rPr>
      </w:pPr>
      <w:r>
        <w:rPr>
          <w:szCs w:val="24"/>
          <w:lang w:val="sr-Cyrl-CS"/>
        </w:rPr>
        <w:t>(ЕСПБ = број укупно остварених бодова у току студија).</w:t>
      </w:r>
    </w:p>
    <w:p w:rsidR="0035321E" w:rsidRDefault="0035321E" w:rsidP="0035321E">
      <w:pPr>
        <w:tabs>
          <w:tab w:val="left" w:pos="1440"/>
        </w:tabs>
        <w:ind w:firstLine="1440"/>
        <w:jc w:val="both"/>
        <w:rPr>
          <w:szCs w:val="24"/>
          <w:lang w:val="sr-Cyrl-CS"/>
        </w:rPr>
      </w:pPr>
    </w:p>
    <w:p w:rsidR="0035321E" w:rsidRDefault="0035321E" w:rsidP="0035321E">
      <w:pPr>
        <w:tabs>
          <w:tab w:val="left" w:pos="1440"/>
        </w:tabs>
        <w:jc w:val="both"/>
        <w:rPr>
          <w:szCs w:val="24"/>
          <w:lang w:val="sr-Cyrl-CS"/>
        </w:rPr>
      </w:pPr>
      <w:r>
        <w:rPr>
          <w:szCs w:val="24"/>
          <w:lang w:val="sr-Cyrl-CS"/>
        </w:rPr>
        <w:t>Студенти се рангирају према укупном броју ЕСПБ бодова оствареном по свим основама које се вреднују за доделу студентске стипендије.</w:t>
      </w:r>
    </w:p>
    <w:p w:rsidR="0035321E" w:rsidRDefault="0035321E" w:rsidP="0035321E">
      <w:pPr>
        <w:tabs>
          <w:tab w:val="left" w:pos="1440"/>
        </w:tabs>
        <w:jc w:val="both"/>
        <w:rPr>
          <w:szCs w:val="24"/>
          <w:lang w:val="ru-RU"/>
        </w:rPr>
      </w:pPr>
      <w:r>
        <w:rPr>
          <w:szCs w:val="24"/>
          <w:lang w:val="ru-RU"/>
        </w:rPr>
        <w:t>Рангирање се врши на основу достављене документације.</w:t>
      </w:r>
    </w:p>
    <w:p w:rsidR="0035321E" w:rsidRDefault="0035321E" w:rsidP="0035321E">
      <w:pPr>
        <w:jc w:val="both"/>
        <w:rPr>
          <w:szCs w:val="24"/>
          <w:lang w:val="sr-Cyrl-CS"/>
        </w:rPr>
      </w:pPr>
    </w:p>
    <w:p w:rsidR="0035321E" w:rsidRDefault="0035321E" w:rsidP="0035321E">
      <w:pPr>
        <w:jc w:val="both"/>
        <w:rPr>
          <w:b/>
          <w:szCs w:val="24"/>
          <w:lang w:val="sr-Cyrl-CS"/>
        </w:rPr>
      </w:pPr>
    </w:p>
    <w:p w:rsidR="0035321E" w:rsidRDefault="0035321E" w:rsidP="0035321E">
      <w:pPr>
        <w:jc w:val="both"/>
        <w:rPr>
          <w:szCs w:val="24"/>
          <w:lang w:val="sr-Cyrl-CS"/>
        </w:rPr>
      </w:pPr>
      <w:r>
        <w:rPr>
          <w:b/>
          <w:szCs w:val="24"/>
          <w:lang w:val="sr-Cyrl-CS"/>
        </w:rPr>
        <w:t>НАЧИН ПРИЈАВЉИВАЊА НА КОНКУР</w:t>
      </w:r>
      <w:r>
        <w:rPr>
          <w:szCs w:val="24"/>
          <w:lang w:val="sr-Cyrl-CS"/>
        </w:rPr>
        <w:t xml:space="preserve">С </w:t>
      </w:r>
    </w:p>
    <w:p w:rsidR="0035321E" w:rsidRDefault="0035321E" w:rsidP="0035321E">
      <w:pPr>
        <w:jc w:val="both"/>
        <w:rPr>
          <w:szCs w:val="24"/>
          <w:lang w:val="sr-Cyrl-CS"/>
        </w:rPr>
      </w:pPr>
    </w:p>
    <w:p w:rsidR="0035321E" w:rsidRDefault="0035321E" w:rsidP="0035321E">
      <w:pPr>
        <w:jc w:val="both"/>
        <w:rPr>
          <w:szCs w:val="24"/>
          <w:lang w:val="sr-Cyrl-RS"/>
        </w:rPr>
      </w:pPr>
      <w:r>
        <w:rPr>
          <w:szCs w:val="24"/>
          <w:lang w:val="sr-Cyrl-CS"/>
        </w:rPr>
        <w:t xml:space="preserve">Пријава на конкурс се врши попуњавањем образаца на Порталу за кредите и стипендије и достављањем потребне документације у електронској форми путем Портала и у папирној форми у високошколској установи коју кандидат похађа. Портал за кредите и стипендије са упутством за пријављивање на Конкурс ће бити доступан на адреси </w:t>
      </w:r>
      <w:r>
        <w:rPr>
          <w:b/>
          <w:szCs w:val="24"/>
          <w:lang w:val="sr-Latn-RS"/>
        </w:rPr>
        <w:fldChar w:fldCharType="begin"/>
      </w:r>
      <w:r>
        <w:rPr>
          <w:b/>
          <w:szCs w:val="24"/>
          <w:lang w:val="sr-Latn-RS"/>
        </w:rPr>
        <w:instrText xml:space="preserve"> HYPERLINK "https://kreditistipendije.prosveta.gov.rs" </w:instrText>
      </w:r>
      <w:r>
        <w:rPr>
          <w:b/>
          <w:szCs w:val="24"/>
          <w:lang w:val="sr-Latn-RS"/>
        </w:rPr>
        <w:fldChar w:fldCharType="separate"/>
      </w:r>
      <w:r>
        <w:rPr>
          <w:rStyle w:val="Hyperlink"/>
          <w:b/>
          <w:szCs w:val="24"/>
          <w:lang w:val="sr-Latn-RS"/>
        </w:rPr>
        <w:t>https:</w:t>
      </w:r>
      <w:r>
        <w:rPr>
          <w:rStyle w:val="Hyperlink"/>
          <w:b/>
          <w:szCs w:val="24"/>
          <w:lang w:val="en-US"/>
        </w:rPr>
        <w:t>//</w:t>
      </w:r>
      <w:proofErr w:type="spellStart"/>
      <w:r>
        <w:rPr>
          <w:rStyle w:val="Hyperlink"/>
          <w:b/>
          <w:szCs w:val="24"/>
          <w:lang w:val="en-US"/>
        </w:rPr>
        <w:t>kreditistipendije</w:t>
      </w:r>
      <w:proofErr w:type="spellEnd"/>
      <w:r>
        <w:rPr>
          <w:rStyle w:val="Hyperlink"/>
          <w:b/>
          <w:szCs w:val="24"/>
          <w:lang w:val="en-US"/>
        </w:rPr>
        <w:t>.</w:t>
      </w:r>
      <w:r>
        <w:rPr>
          <w:rStyle w:val="Hyperlink"/>
          <w:b/>
          <w:szCs w:val="24"/>
          <w:lang w:val="sr-Latn-RS"/>
        </w:rPr>
        <w:t>prosveta.</w:t>
      </w:r>
      <w:r>
        <w:rPr>
          <w:rStyle w:val="Hyperlink"/>
          <w:b/>
          <w:szCs w:val="24"/>
          <w:lang w:val="en-US"/>
        </w:rPr>
        <w:t>gov.rs</w:t>
      </w:r>
      <w:r>
        <w:rPr>
          <w:b/>
          <w:szCs w:val="24"/>
          <w:lang w:val="sr-Latn-RS"/>
        </w:rPr>
        <w:fldChar w:fldCharType="end"/>
      </w:r>
      <w:r>
        <w:rPr>
          <w:szCs w:val="24"/>
          <w:lang w:val="en-US"/>
        </w:rPr>
        <w:t xml:space="preserve"> </w:t>
      </w:r>
      <w:r>
        <w:rPr>
          <w:szCs w:val="24"/>
          <w:lang w:val="sr-Cyrl-RS"/>
        </w:rPr>
        <w:t xml:space="preserve">најкасније </w:t>
      </w:r>
      <w:r>
        <w:rPr>
          <w:b/>
          <w:szCs w:val="24"/>
          <w:lang w:val="sr-Cyrl-RS"/>
        </w:rPr>
        <w:t>од</w:t>
      </w:r>
      <w:r>
        <w:rPr>
          <w:b/>
          <w:szCs w:val="24"/>
          <w:lang w:val="en-US"/>
        </w:rPr>
        <w:t xml:space="preserve"> </w:t>
      </w:r>
      <w:r>
        <w:rPr>
          <w:b/>
          <w:szCs w:val="24"/>
          <w:lang w:val="sr-Cyrl-RS"/>
        </w:rPr>
        <w:t>01.11.2025. године</w:t>
      </w:r>
      <w:r>
        <w:rPr>
          <w:szCs w:val="24"/>
          <w:lang w:val="sr-Cyrl-RS"/>
        </w:rPr>
        <w:t xml:space="preserve">. </w:t>
      </w:r>
    </w:p>
    <w:p w:rsidR="0035321E" w:rsidRDefault="0035321E" w:rsidP="0035321E">
      <w:pPr>
        <w:jc w:val="both"/>
        <w:rPr>
          <w:szCs w:val="24"/>
          <w:lang w:val="sr-Cyrl-RS"/>
        </w:rPr>
      </w:pPr>
    </w:p>
    <w:p w:rsidR="0035321E" w:rsidRDefault="0035321E" w:rsidP="0035321E">
      <w:pPr>
        <w:jc w:val="both"/>
        <w:rPr>
          <w:szCs w:val="24"/>
          <w:lang w:val="sr-Cyrl-CS"/>
        </w:rPr>
      </w:pPr>
      <w:r>
        <w:rPr>
          <w:szCs w:val="24"/>
          <w:lang w:val="sr-Cyrl-CS"/>
        </w:rPr>
        <w:lastRenderedPageBreak/>
        <w:t>Приликом подношења пријаве на Конкурс кандидат мора имати обавезна оригинална документа која ће приложити уз електронску пријаву, а затим и предати у високошколској установи, у складу са упутством</w:t>
      </w:r>
      <w:r>
        <w:rPr>
          <w:szCs w:val="24"/>
          <w:lang w:val="sr-Latn-RS"/>
        </w:rPr>
        <w:t>.</w:t>
      </w:r>
      <w:r>
        <w:rPr>
          <w:szCs w:val="24"/>
          <w:lang w:val="sr-Cyrl-CS"/>
        </w:rPr>
        <w:t xml:space="preserve"> </w:t>
      </w:r>
    </w:p>
    <w:p w:rsidR="0035321E" w:rsidRDefault="0035321E" w:rsidP="0035321E">
      <w:pPr>
        <w:jc w:val="both"/>
        <w:rPr>
          <w:szCs w:val="24"/>
          <w:lang w:val="sr-Cyrl-CS"/>
        </w:rPr>
      </w:pPr>
    </w:p>
    <w:p w:rsidR="0035321E" w:rsidRDefault="0035321E" w:rsidP="0035321E">
      <w:pPr>
        <w:jc w:val="both"/>
        <w:rPr>
          <w:szCs w:val="24"/>
          <w:lang w:val="sr-Cyrl-CS"/>
        </w:rPr>
      </w:pPr>
      <w:r>
        <w:rPr>
          <w:szCs w:val="24"/>
          <w:lang w:val="sr-Cyrl-CS"/>
        </w:rPr>
        <w:t>Текст конкурса биће објављен на званичној интернет презентацији Министарства просвете и на Порталу. Незадовољни кандидати ће моћи да путем Портала у складу са упутством које ће на Порталу бити доступно изјаве приговор на прелиминарну ранг листу у року од осам дана од дана њеног објављивања на Порталу. Приговори који не буду поднети на описани начин и у предвиђеном року неће бити узети у разматрање, док ће благовремено пристигли приговори путем Портала бити разматрани, након чега ће се на Порталу објавити коначна листа добитника студентске стипендије. Након објављивања коначне листе добитника Министарство просвете ће закључити уговор са кандидатима.</w:t>
      </w:r>
    </w:p>
    <w:p w:rsidR="0035321E" w:rsidRDefault="0035321E" w:rsidP="0035321E">
      <w:pPr>
        <w:jc w:val="both"/>
        <w:rPr>
          <w:szCs w:val="24"/>
          <w:lang w:val="sr-Cyrl-CS"/>
        </w:rPr>
      </w:pPr>
    </w:p>
    <w:p w:rsidR="0035321E" w:rsidRDefault="0035321E" w:rsidP="0035321E">
      <w:pPr>
        <w:jc w:val="both"/>
        <w:rPr>
          <w:szCs w:val="24"/>
          <w:lang w:val="sr-Cyrl-CS"/>
        </w:rPr>
      </w:pPr>
      <w:r>
        <w:rPr>
          <w:szCs w:val="24"/>
          <w:lang w:val="sr-Cyrl-CS"/>
        </w:rPr>
        <w:t xml:space="preserve"> Све информације о конкурсу биће објављене на званичној интернет презентацији Министарства просвете Републике Србије,  а кандидати се могу информисати путем адресе електронске поште и путем телефонске линије 011/3816-904 сваког радног дана у периоду од 10:00 до 12:00 часова</w:t>
      </w:r>
      <w:r>
        <w:rPr>
          <w:szCs w:val="24"/>
          <w:lang w:val="sr-Latn-RS"/>
        </w:rPr>
        <w:t>.</w:t>
      </w:r>
      <w:r>
        <w:rPr>
          <w:szCs w:val="24"/>
          <w:lang w:val="sr-Cyrl-CS"/>
        </w:rPr>
        <w:t xml:space="preserve"> </w:t>
      </w:r>
    </w:p>
    <w:p w:rsidR="0035321E" w:rsidRDefault="0035321E" w:rsidP="0035321E">
      <w:pPr>
        <w:jc w:val="both"/>
        <w:rPr>
          <w:szCs w:val="24"/>
          <w:lang w:val="sr-Cyrl-CS"/>
        </w:rPr>
      </w:pPr>
    </w:p>
    <w:p w:rsidR="0035321E" w:rsidRDefault="0035321E" w:rsidP="0035321E">
      <w:pPr>
        <w:jc w:val="both"/>
        <w:rPr>
          <w:b/>
          <w:szCs w:val="24"/>
          <w:lang w:val="sr-Cyrl-CS"/>
        </w:rPr>
      </w:pPr>
    </w:p>
    <w:p w:rsidR="0035321E" w:rsidRDefault="0035321E" w:rsidP="0035321E">
      <w:pPr>
        <w:jc w:val="both"/>
        <w:rPr>
          <w:b/>
          <w:szCs w:val="24"/>
          <w:lang w:val="sr-Cyrl-CS"/>
        </w:rPr>
      </w:pPr>
      <w:r>
        <w:rPr>
          <w:b/>
          <w:szCs w:val="24"/>
          <w:lang w:val="sr-Cyrl-CS"/>
        </w:rPr>
        <w:t>ПОСТУПАК</w:t>
      </w:r>
    </w:p>
    <w:p w:rsidR="0035321E" w:rsidRDefault="0035321E" w:rsidP="0035321E">
      <w:pPr>
        <w:jc w:val="both"/>
        <w:rPr>
          <w:szCs w:val="24"/>
          <w:lang w:val="sr-Cyrl-CS"/>
        </w:rPr>
      </w:pPr>
    </w:p>
    <w:p w:rsidR="0035321E" w:rsidRDefault="0035321E" w:rsidP="0035321E">
      <w:pPr>
        <w:jc w:val="both"/>
        <w:rPr>
          <w:szCs w:val="24"/>
          <w:lang w:val="sr-Cyrl-CS"/>
        </w:rPr>
      </w:pPr>
      <w:r>
        <w:rPr>
          <w:szCs w:val="24"/>
          <w:lang w:val="sr-Cyrl-CS"/>
        </w:rPr>
        <w:t>Сваки</w:t>
      </w:r>
      <w:r>
        <w:rPr>
          <w:b/>
          <w:szCs w:val="24"/>
          <w:lang w:val="sr-Cyrl-CS"/>
        </w:rPr>
        <w:t xml:space="preserve"> </w:t>
      </w:r>
      <w:r>
        <w:rPr>
          <w:szCs w:val="24"/>
          <w:lang w:val="sr-Cyrl-CS"/>
        </w:rPr>
        <w:t>студент</w:t>
      </w:r>
      <w:r>
        <w:rPr>
          <w:b/>
          <w:szCs w:val="24"/>
          <w:lang w:val="sr-Cyrl-CS"/>
        </w:rPr>
        <w:t xml:space="preserve"> </w:t>
      </w:r>
      <w:r>
        <w:rPr>
          <w:szCs w:val="24"/>
          <w:lang w:val="sr-Cyrl-CS"/>
        </w:rPr>
        <w:t xml:space="preserve">има </w:t>
      </w:r>
      <w:r>
        <w:rPr>
          <w:b/>
          <w:szCs w:val="24"/>
          <w:lang w:val="sr-Cyrl-CS"/>
        </w:rPr>
        <w:t>право документованог</w:t>
      </w:r>
      <w:r>
        <w:rPr>
          <w:b/>
          <w:szCs w:val="24"/>
          <w:lang w:val="en-US"/>
        </w:rPr>
        <w:t xml:space="preserve"> </w:t>
      </w:r>
      <w:r>
        <w:rPr>
          <w:b/>
          <w:szCs w:val="24"/>
          <w:lang w:val="sr-Cyrl-CS"/>
        </w:rPr>
        <w:t>приговора</w:t>
      </w:r>
      <w:r>
        <w:rPr>
          <w:szCs w:val="24"/>
          <w:lang w:val="sr-Cyrl-CS"/>
        </w:rPr>
        <w:t xml:space="preserve"> на предлог ранг листе у року од </w:t>
      </w:r>
      <w:r>
        <w:rPr>
          <w:b/>
          <w:szCs w:val="24"/>
          <w:lang w:val="sr-Cyrl-CS"/>
        </w:rPr>
        <w:t>осам (</w:t>
      </w:r>
      <w:r>
        <w:rPr>
          <w:b/>
          <w:szCs w:val="24"/>
          <w:lang w:val="ru-RU"/>
        </w:rPr>
        <w:t>8)</w:t>
      </w:r>
      <w:r>
        <w:rPr>
          <w:b/>
          <w:szCs w:val="24"/>
          <w:lang w:val="sr-Cyrl-CS"/>
        </w:rPr>
        <w:t xml:space="preserve"> дана</w:t>
      </w:r>
      <w:r>
        <w:rPr>
          <w:szCs w:val="24"/>
          <w:lang w:val="sr-Cyrl-CS"/>
        </w:rPr>
        <w:t xml:space="preserve"> од дана објављивања одговарајућег извода из предлога ранг листе на Порталу. </w:t>
      </w:r>
    </w:p>
    <w:p w:rsidR="0035321E" w:rsidRDefault="0035321E" w:rsidP="0035321E">
      <w:pPr>
        <w:jc w:val="both"/>
        <w:rPr>
          <w:szCs w:val="24"/>
          <w:lang w:val="sr-Cyrl-CS"/>
        </w:rPr>
      </w:pPr>
      <w:r>
        <w:rPr>
          <w:szCs w:val="24"/>
          <w:lang w:val="sr-Cyrl-CS"/>
        </w:rPr>
        <w:t xml:space="preserve">Студент електронски подноси документовани приговор Министарству просвете </w:t>
      </w:r>
      <w:r>
        <w:rPr>
          <w:szCs w:val="24"/>
          <w:lang w:val="ru-RU"/>
        </w:rPr>
        <w:t>–</w:t>
      </w:r>
      <w:r>
        <w:rPr>
          <w:szCs w:val="24"/>
          <w:lang w:val="sr-Cyrl-CS"/>
        </w:rPr>
        <w:t xml:space="preserve"> Комисији за ученичке и студентске кредите и стипендије, и у случају достављања додатних докумената, исте доставља у електронској форми пеко Портала и преко </w:t>
      </w:r>
      <w:r>
        <w:rPr>
          <w:szCs w:val="24"/>
          <w:lang w:val="ru-RU"/>
        </w:rPr>
        <w:t xml:space="preserve">високошколске установе </w:t>
      </w:r>
      <w:r>
        <w:rPr>
          <w:szCs w:val="24"/>
          <w:lang w:val="sr-Cyrl-CS"/>
        </w:rPr>
        <w:t>у коју је уписан.</w:t>
      </w:r>
    </w:p>
    <w:p w:rsidR="0035321E" w:rsidRDefault="0035321E" w:rsidP="0035321E">
      <w:pPr>
        <w:jc w:val="both"/>
        <w:rPr>
          <w:szCs w:val="24"/>
          <w:lang w:val="sr-Cyrl-CS"/>
        </w:rPr>
      </w:pPr>
      <w:r>
        <w:rPr>
          <w:szCs w:val="24"/>
          <w:lang w:val="sr-Cyrl-CS"/>
        </w:rPr>
        <w:t xml:space="preserve">Приговор мора бити образложен, односно уз њега мора бити достављена одговарајућа документација. Приговор који није образложен, односно уз који није достављена одговарајућа документација </w:t>
      </w:r>
      <w:r>
        <w:rPr>
          <w:b/>
          <w:szCs w:val="24"/>
          <w:lang w:val="sr-Cyrl-CS"/>
        </w:rPr>
        <w:t>неће се разматрати</w:t>
      </w:r>
      <w:r>
        <w:rPr>
          <w:szCs w:val="24"/>
          <w:lang w:val="sr-Cyrl-CS"/>
        </w:rPr>
        <w:t>.</w:t>
      </w:r>
    </w:p>
    <w:p w:rsidR="0035321E" w:rsidRDefault="0035321E" w:rsidP="0035321E">
      <w:pPr>
        <w:jc w:val="both"/>
        <w:rPr>
          <w:szCs w:val="24"/>
          <w:lang w:val="sr-Cyrl-CS"/>
        </w:rPr>
      </w:pPr>
      <w:r>
        <w:rPr>
          <w:szCs w:val="24"/>
          <w:lang w:val="sr-Cyrl-CS"/>
        </w:rPr>
        <w:t>Комисија за ученичке и студентске кредите и стипендије</w:t>
      </w:r>
      <w:r>
        <w:rPr>
          <w:b/>
          <w:szCs w:val="24"/>
          <w:lang w:val="sr-Cyrl-CS"/>
        </w:rPr>
        <w:t xml:space="preserve"> </w:t>
      </w:r>
      <w:r>
        <w:rPr>
          <w:szCs w:val="24"/>
          <w:lang w:val="sr-Cyrl-CS"/>
        </w:rPr>
        <w:t xml:space="preserve">разматра приговоре и утврђује </w:t>
      </w:r>
      <w:r>
        <w:rPr>
          <w:b/>
          <w:szCs w:val="24"/>
          <w:lang w:val="sr-Cyrl-CS"/>
        </w:rPr>
        <w:t>коначну ранг листу</w:t>
      </w:r>
      <w:r>
        <w:rPr>
          <w:szCs w:val="24"/>
          <w:lang w:val="sr-Cyrl-CS"/>
        </w:rPr>
        <w:t>, која се објављује на Порталу.</w:t>
      </w:r>
    </w:p>
    <w:p w:rsidR="0035321E" w:rsidRDefault="0035321E" w:rsidP="0035321E">
      <w:pPr>
        <w:jc w:val="both"/>
        <w:rPr>
          <w:szCs w:val="24"/>
          <w:lang w:val="sr-Cyrl-CS"/>
        </w:rPr>
      </w:pPr>
      <w:r>
        <w:rPr>
          <w:szCs w:val="24"/>
          <w:lang w:val="sr-Cyrl-CS"/>
        </w:rPr>
        <w:t>Министар просвете, у року до деведесет (90) дана</w:t>
      </w:r>
      <w:r>
        <w:rPr>
          <w:szCs w:val="24"/>
          <w:lang w:val="sr-Latn-CS"/>
        </w:rPr>
        <w:t xml:space="preserve"> </w:t>
      </w:r>
      <w:r>
        <w:rPr>
          <w:szCs w:val="24"/>
          <w:lang w:val="sr-Cyrl-RS"/>
        </w:rPr>
        <w:t>од дана закључења</w:t>
      </w:r>
      <w:r>
        <w:rPr>
          <w:szCs w:val="24"/>
          <w:lang w:val="sr-Cyrl-CS"/>
        </w:rPr>
        <w:t xml:space="preserve"> конкурса, доноси одлуку </w:t>
      </w:r>
      <w:r>
        <w:rPr>
          <w:szCs w:val="24"/>
          <w:lang w:val="ru-RU"/>
        </w:rPr>
        <w:t xml:space="preserve">о додели </w:t>
      </w:r>
      <w:r>
        <w:rPr>
          <w:szCs w:val="24"/>
          <w:lang w:val="sr-Cyrl-CS"/>
        </w:rPr>
        <w:t>студентске стипендије за школску 2025/2026. годину на основу коначне ранг листе.</w:t>
      </w:r>
    </w:p>
    <w:p w:rsidR="0035321E" w:rsidRDefault="0035321E" w:rsidP="0035321E">
      <w:pPr>
        <w:jc w:val="both"/>
        <w:rPr>
          <w:szCs w:val="24"/>
          <w:lang w:val="ru-RU"/>
        </w:rPr>
      </w:pPr>
      <w:r>
        <w:rPr>
          <w:szCs w:val="24"/>
          <w:lang w:val="sr-Cyrl-CS"/>
        </w:rPr>
        <w:t xml:space="preserve">На основу одлуке министра о додели  студентске стипендије,  студент закључује </w:t>
      </w:r>
      <w:r>
        <w:rPr>
          <w:b/>
          <w:szCs w:val="24"/>
          <w:lang w:val="sr-Cyrl-CS"/>
        </w:rPr>
        <w:t xml:space="preserve">уговор о стипендији </w:t>
      </w:r>
      <w:r>
        <w:rPr>
          <w:szCs w:val="24"/>
          <w:lang w:val="sr-Cyrl-CS"/>
        </w:rPr>
        <w:t>с Министарством, којим се ближе уређују права и обавезе у вези са коришћењем стипендије.</w:t>
      </w:r>
    </w:p>
    <w:p w:rsidR="0035321E" w:rsidRDefault="0035321E" w:rsidP="0035321E">
      <w:pPr>
        <w:jc w:val="both"/>
        <w:rPr>
          <w:szCs w:val="24"/>
          <w:lang w:val="sr-Cyrl-CS"/>
        </w:rPr>
      </w:pPr>
      <w:r>
        <w:rPr>
          <w:szCs w:val="24"/>
          <w:lang w:val="sr-Cyrl-CS"/>
        </w:rPr>
        <w:t>Стипендија се додељује без обавезе враћања.</w:t>
      </w:r>
    </w:p>
    <w:p w:rsidR="0035321E" w:rsidRDefault="0035321E" w:rsidP="0035321E">
      <w:pPr>
        <w:jc w:val="both"/>
        <w:rPr>
          <w:b/>
          <w:bCs/>
          <w:iCs/>
          <w:szCs w:val="24"/>
          <w:lang w:val="en-US"/>
        </w:rPr>
      </w:pPr>
    </w:p>
    <w:p w:rsidR="0035321E" w:rsidRDefault="0035321E" w:rsidP="0035321E">
      <w:pPr>
        <w:jc w:val="both"/>
        <w:rPr>
          <w:b/>
          <w:bCs/>
          <w:iCs/>
          <w:szCs w:val="24"/>
          <w:lang w:val="sr-Cyrl-CS"/>
        </w:rPr>
      </w:pPr>
    </w:p>
    <w:p w:rsidR="0035321E" w:rsidRDefault="0035321E" w:rsidP="0035321E">
      <w:pPr>
        <w:jc w:val="both"/>
        <w:rPr>
          <w:b/>
          <w:bCs/>
          <w:iCs/>
          <w:szCs w:val="24"/>
          <w:lang w:val="sr-Cyrl-CS"/>
        </w:rPr>
      </w:pPr>
      <w:r>
        <w:rPr>
          <w:b/>
          <w:bCs/>
          <w:iCs/>
          <w:szCs w:val="24"/>
          <w:lang w:val="sr-Cyrl-CS"/>
        </w:rPr>
        <w:t>ИСПЛАТА СТИПЕНДИЈА</w:t>
      </w:r>
    </w:p>
    <w:p w:rsidR="0035321E" w:rsidRDefault="0035321E" w:rsidP="0035321E">
      <w:pPr>
        <w:tabs>
          <w:tab w:val="left" w:pos="1440"/>
        </w:tabs>
        <w:ind w:firstLine="1440"/>
        <w:jc w:val="both"/>
        <w:rPr>
          <w:szCs w:val="24"/>
          <w:lang w:val="ru-RU"/>
        </w:rPr>
      </w:pPr>
    </w:p>
    <w:p w:rsidR="0035321E" w:rsidRDefault="0035321E" w:rsidP="0035321E">
      <w:pPr>
        <w:tabs>
          <w:tab w:val="left" w:pos="1440"/>
        </w:tabs>
        <w:jc w:val="both"/>
        <w:rPr>
          <w:szCs w:val="24"/>
          <w:lang w:val="sr-Cyrl-CS"/>
        </w:rPr>
      </w:pPr>
      <w:r>
        <w:rPr>
          <w:szCs w:val="24"/>
          <w:lang w:val="sr-Cyrl-CS"/>
        </w:rPr>
        <w:t xml:space="preserve">Студенту се исплаћује студентска стипендија у </w:t>
      </w:r>
      <w:r>
        <w:rPr>
          <w:b/>
          <w:szCs w:val="24"/>
          <w:lang w:val="sr-Cyrl-CS"/>
        </w:rPr>
        <w:t>десет (10)  месечних рата</w:t>
      </w:r>
      <w:r>
        <w:rPr>
          <w:szCs w:val="24"/>
          <w:lang w:val="sr-Cyrl-CS"/>
        </w:rPr>
        <w:t>.</w:t>
      </w:r>
    </w:p>
    <w:p w:rsidR="0035321E" w:rsidRDefault="0035321E" w:rsidP="0035321E">
      <w:pPr>
        <w:tabs>
          <w:tab w:val="left" w:pos="1440"/>
        </w:tabs>
        <w:jc w:val="both"/>
        <w:rPr>
          <w:szCs w:val="24"/>
          <w:lang w:val="ru-RU"/>
        </w:rPr>
      </w:pPr>
      <w:r>
        <w:rPr>
          <w:szCs w:val="24"/>
          <w:lang w:val="sr-Cyrl-CS"/>
        </w:rPr>
        <w:t xml:space="preserve">Одобрена стипендија исплаћује се </w:t>
      </w:r>
      <w:r>
        <w:rPr>
          <w:szCs w:val="24"/>
          <w:lang w:val="ru-RU"/>
        </w:rPr>
        <w:t xml:space="preserve">преко </w:t>
      </w:r>
      <w:r>
        <w:rPr>
          <w:b/>
          <w:szCs w:val="24"/>
          <w:lang w:val="ru-RU"/>
        </w:rPr>
        <w:t>студентског текућег рачуна отвореног код Банке Поштанска штедионица.</w:t>
      </w:r>
    </w:p>
    <w:p w:rsidR="0035321E" w:rsidRDefault="0035321E" w:rsidP="0035321E">
      <w:pPr>
        <w:jc w:val="both"/>
        <w:rPr>
          <w:szCs w:val="24"/>
          <w:lang w:val="sr-Cyrl-CS"/>
        </w:rPr>
      </w:pPr>
      <w:r>
        <w:rPr>
          <w:szCs w:val="24"/>
          <w:lang w:val="sr-Cyrl-CS"/>
        </w:rPr>
        <w:t xml:space="preserve">Студенту се </w:t>
      </w:r>
      <w:r>
        <w:rPr>
          <w:b/>
          <w:szCs w:val="24"/>
          <w:lang w:val="sr-Cyrl-CS"/>
        </w:rPr>
        <w:t>обуставља исплата</w:t>
      </w:r>
      <w:r>
        <w:rPr>
          <w:szCs w:val="24"/>
          <w:lang w:val="sr-Cyrl-CS"/>
        </w:rPr>
        <w:t xml:space="preserve"> одобрене стипендије у случају нетачно приказаних података, када истовремено прима стипендију, кредит или сличан облик давања по </w:t>
      </w:r>
      <w:r>
        <w:rPr>
          <w:szCs w:val="24"/>
          <w:lang w:val="sr-Cyrl-CS"/>
        </w:rPr>
        <w:lastRenderedPageBreak/>
        <w:t>другом основу из буџета Републике Србије, локалне самоуправе и када изгуби право на финансирање студирања из буџета или напусти редовне студије и када заснује радни однос.</w:t>
      </w:r>
    </w:p>
    <w:p w:rsidR="0035321E" w:rsidRDefault="0035321E" w:rsidP="0035321E">
      <w:pPr>
        <w:jc w:val="both"/>
        <w:rPr>
          <w:szCs w:val="24"/>
          <w:lang w:val="ru-RU"/>
        </w:rPr>
      </w:pPr>
    </w:p>
    <w:p w:rsidR="0035321E" w:rsidRDefault="0035321E" w:rsidP="0035321E">
      <w:pPr>
        <w:jc w:val="both"/>
        <w:rPr>
          <w:b/>
          <w:bCs/>
          <w:i/>
          <w:iCs/>
          <w:szCs w:val="24"/>
          <w:lang w:val="en-US"/>
        </w:rPr>
      </w:pPr>
    </w:p>
    <w:p w:rsidR="0035321E" w:rsidRDefault="0035321E" w:rsidP="0035321E">
      <w:pPr>
        <w:jc w:val="both"/>
        <w:rPr>
          <w:b/>
          <w:bCs/>
          <w:i/>
          <w:iCs/>
          <w:szCs w:val="24"/>
          <w:lang w:val="en-US"/>
        </w:rPr>
      </w:pPr>
    </w:p>
    <w:p w:rsidR="0035321E" w:rsidRDefault="0035321E" w:rsidP="0035321E">
      <w:pPr>
        <w:jc w:val="both"/>
        <w:rPr>
          <w:b/>
          <w:bCs/>
          <w:i/>
          <w:iCs/>
          <w:szCs w:val="24"/>
          <w:lang w:val="en-US"/>
        </w:rPr>
      </w:pPr>
    </w:p>
    <w:p w:rsidR="0035321E" w:rsidRDefault="0035321E" w:rsidP="0035321E">
      <w:pPr>
        <w:jc w:val="both"/>
        <w:rPr>
          <w:b/>
          <w:bCs/>
          <w:i/>
          <w:iCs/>
          <w:szCs w:val="24"/>
          <w:lang w:val="en-US"/>
        </w:rPr>
      </w:pPr>
    </w:p>
    <w:p w:rsidR="0035321E" w:rsidRDefault="0035321E" w:rsidP="0035321E">
      <w:pPr>
        <w:jc w:val="both"/>
        <w:rPr>
          <w:b/>
          <w:bCs/>
          <w:i/>
          <w:iCs/>
          <w:szCs w:val="24"/>
          <w:lang w:val="en-US"/>
        </w:rPr>
      </w:pPr>
    </w:p>
    <w:p w:rsidR="0035321E" w:rsidRDefault="0035321E" w:rsidP="0035321E">
      <w:pPr>
        <w:jc w:val="both"/>
        <w:rPr>
          <w:b/>
          <w:bCs/>
          <w:i/>
          <w:iCs/>
          <w:szCs w:val="24"/>
          <w:lang w:val="sr-Cyrl-CS"/>
        </w:rPr>
      </w:pPr>
      <w:r>
        <w:rPr>
          <w:b/>
          <w:bCs/>
          <w:i/>
          <w:iCs/>
          <w:szCs w:val="24"/>
          <w:lang w:val="en-US"/>
        </w:rPr>
        <w:t>VII</w:t>
      </w:r>
      <w:r>
        <w:rPr>
          <w:b/>
          <w:bCs/>
          <w:i/>
          <w:iCs/>
          <w:szCs w:val="24"/>
          <w:lang w:val="ru-RU"/>
        </w:rPr>
        <w:t xml:space="preserve">   </w:t>
      </w:r>
      <w:r>
        <w:rPr>
          <w:b/>
          <w:bCs/>
          <w:i/>
          <w:iCs/>
          <w:szCs w:val="24"/>
          <w:lang w:val="sr-Cyrl-CS"/>
        </w:rPr>
        <w:t xml:space="preserve">КОНКУРСНИ ОБРАСЦИ  </w:t>
      </w:r>
    </w:p>
    <w:p w:rsidR="0035321E" w:rsidRDefault="0035321E" w:rsidP="0035321E">
      <w:pPr>
        <w:jc w:val="both"/>
        <w:rPr>
          <w:b/>
          <w:bCs/>
          <w:iCs/>
          <w:szCs w:val="24"/>
          <w:lang w:val="ru-RU"/>
        </w:rPr>
      </w:pPr>
    </w:p>
    <w:p w:rsidR="0035321E" w:rsidRDefault="0035321E" w:rsidP="0035321E">
      <w:pPr>
        <w:jc w:val="both"/>
        <w:rPr>
          <w:b/>
          <w:bCs/>
          <w:szCs w:val="24"/>
          <w:lang w:val="sr-Cyrl-CS"/>
        </w:rPr>
      </w:pPr>
      <w:r>
        <w:rPr>
          <w:bCs/>
          <w:szCs w:val="24"/>
          <w:lang w:val="sr-Cyrl-CS"/>
        </w:rPr>
        <w:t xml:space="preserve">Обрасци назначени у тачки </w:t>
      </w:r>
      <w:r>
        <w:rPr>
          <w:bCs/>
          <w:szCs w:val="24"/>
          <w:lang w:val="en-US"/>
        </w:rPr>
        <w:t>II</w:t>
      </w:r>
      <w:r>
        <w:rPr>
          <w:bCs/>
          <w:szCs w:val="24"/>
          <w:lang w:val="ru-RU"/>
        </w:rPr>
        <w:t xml:space="preserve"> </w:t>
      </w:r>
      <w:r>
        <w:rPr>
          <w:szCs w:val="24"/>
          <w:lang w:val="sr-Cyrl-CS"/>
        </w:rPr>
        <w:t>овог конкурса (заједно с упутствима о прибављању потребних докумената и подношењу пријава на конкурс) биће доступни за попуњавање у електронском облику на Порталу</w:t>
      </w:r>
      <w:r>
        <w:rPr>
          <w:b/>
          <w:bCs/>
          <w:szCs w:val="24"/>
          <w:lang w:val="sr-Cyrl-CS"/>
        </w:rPr>
        <w:t>.</w:t>
      </w:r>
    </w:p>
    <w:p w:rsidR="0035321E" w:rsidRDefault="0035321E" w:rsidP="0035321E">
      <w:pPr>
        <w:ind w:firstLine="1440"/>
        <w:rPr>
          <w:szCs w:val="24"/>
          <w:lang w:val="sr-Cyrl-CS"/>
        </w:rPr>
      </w:pPr>
    </w:p>
    <w:p w:rsidR="0035321E" w:rsidRDefault="0035321E" w:rsidP="0035321E">
      <w:pPr>
        <w:rPr>
          <w:b/>
          <w:szCs w:val="24"/>
          <w:lang w:val="sr-Cyrl-CS"/>
        </w:rPr>
      </w:pPr>
      <w:r>
        <w:rPr>
          <w:b/>
          <w:szCs w:val="24"/>
          <w:lang w:val="sr-Cyrl-CS"/>
        </w:rPr>
        <w:t>Напомена:</w:t>
      </w:r>
    </w:p>
    <w:p w:rsidR="0035321E" w:rsidRDefault="0035321E" w:rsidP="0035321E">
      <w:pPr>
        <w:ind w:firstLine="1440"/>
        <w:rPr>
          <w:szCs w:val="24"/>
          <w:lang w:val="sr-Cyrl-CS"/>
        </w:rPr>
      </w:pPr>
    </w:p>
    <w:p w:rsidR="0035321E" w:rsidRDefault="0035321E" w:rsidP="0035321E">
      <w:pPr>
        <w:jc w:val="both"/>
        <w:rPr>
          <w:szCs w:val="24"/>
          <w:lang w:val="sr-Cyrl-CS"/>
        </w:rPr>
      </w:pPr>
      <w:r>
        <w:rPr>
          <w:szCs w:val="24"/>
          <w:lang w:val="sr-Cyrl-CS"/>
        </w:rPr>
        <w:t>Студент, који је био корисник студентске стипендије за школску 2024/2025. годину, а наредну годину је уписао са пренетим испитом из претходне године студија или с просечном оценом  мањом од 9,00 (девет)</w:t>
      </w:r>
      <w:r>
        <w:rPr>
          <w:szCs w:val="24"/>
          <w:lang w:val="ru-RU"/>
        </w:rPr>
        <w:t xml:space="preserve"> –</w:t>
      </w:r>
      <w:r>
        <w:rPr>
          <w:szCs w:val="24"/>
          <w:lang w:val="sr-Cyrl-CS"/>
        </w:rPr>
        <w:t xml:space="preserve"> може поднети пријаву за добијање студентског кредита, у складу с условима Конкурса за доделу студентских кредита.</w:t>
      </w:r>
      <w:r>
        <w:rPr>
          <w:szCs w:val="24"/>
          <w:lang w:val="ru-RU"/>
        </w:rPr>
        <w:t xml:space="preserve"> </w:t>
      </w:r>
    </w:p>
    <w:p w:rsidR="003E71E6" w:rsidRDefault="0035321E" w:rsidP="0035321E">
      <w:r>
        <w:rPr>
          <w:bCs/>
          <w:szCs w:val="24"/>
        </w:rPr>
        <w:br w:type="page"/>
      </w:r>
      <w:bookmarkStart w:id="0" w:name="_GoBack"/>
      <w:bookmarkEnd w:id="0"/>
    </w:p>
    <w:sectPr w:rsidR="003E7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7B"/>
    <w:rsid w:val="002D547B"/>
    <w:rsid w:val="0035321E"/>
    <w:rsid w:val="003E7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113AD-DD18-4CE5-BACE-48C68063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21E"/>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35321E"/>
    <w:pPr>
      <w:keepNext/>
      <w:jc w:val="center"/>
      <w:outlineLvl w:val="0"/>
    </w:pPr>
    <w:rPr>
      <w:b/>
      <w:lang w:val="sl-SI"/>
    </w:rPr>
  </w:style>
  <w:style w:type="paragraph" w:styleId="Heading2">
    <w:name w:val="heading 2"/>
    <w:basedOn w:val="Normal"/>
    <w:next w:val="Normal"/>
    <w:link w:val="Heading2Char"/>
    <w:semiHidden/>
    <w:unhideWhenUsed/>
    <w:qFormat/>
    <w:rsid w:val="0035321E"/>
    <w:pPr>
      <w:keepNext/>
      <w:jc w:val="center"/>
      <w:outlineLvl w:val="1"/>
    </w:pPr>
    <w:rPr>
      <w:b/>
      <w:sz w:val="20"/>
      <w:lang w:val="sr-Cyrl-CS"/>
    </w:rPr>
  </w:style>
  <w:style w:type="paragraph" w:styleId="Heading3">
    <w:name w:val="heading 3"/>
    <w:basedOn w:val="Normal"/>
    <w:next w:val="Normal"/>
    <w:link w:val="Heading3Char"/>
    <w:semiHidden/>
    <w:unhideWhenUsed/>
    <w:qFormat/>
    <w:rsid w:val="0035321E"/>
    <w:pPr>
      <w:keepNext/>
      <w:jc w:val="center"/>
      <w:outlineLvl w:val="2"/>
    </w:pPr>
    <w:rPr>
      <w:b/>
      <w:bCs/>
      <w:sz w:val="40"/>
      <w:lang w:val="sr-Cyrl-CS"/>
    </w:rPr>
  </w:style>
  <w:style w:type="paragraph" w:styleId="Heading4">
    <w:name w:val="heading 4"/>
    <w:basedOn w:val="Normal"/>
    <w:next w:val="Normal"/>
    <w:link w:val="Heading4Char"/>
    <w:semiHidden/>
    <w:unhideWhenUsed/>
    <w:qFormat/>
    <w:rsid w:val="0035321E"/>
    <w:pPr>
      <w:keepNext/>
      <w:jc w:val="center"/>
      <w:outlineLvl w:val="3"/>
    </w:pPr>
    <w:rPr>
      <w:b/>
      <w:bCs/>
      <w:sz w:val="3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21E"/>
    <w:rPr>
      <w:rFonts w:ascii="Times New Roman" w:eastAsia="Times New Roman" w:hAnsi="Times New Roman" w:cs="Times New Roman"/>
      <w:b/>
      <w:sz w:val="24"/>
      <w:szCs w:val="20"/>
      <w:lang w:val="sl-SI"/>
    </w:rPr>
  </w:style>
  <w:style w:type="character" w:customStyle="1" w:styleId="Heading2Char">
    <w:name w:val="Heading 2 Char"/>
    <w:basedOn w:val="DefaultParagraphFont"/>
    <w:link w:val="Heading2"/>
    <w:semiHidden/>
    <w:rsid w:val="0035321E"/>
    <w:rPr>
      <w:rFonts w:ascii="Times New Roman" w:eastAsia="Times New Roman" w:hAnsi="Times New Roman" w:cs="Times New Roman"/>
      <w:b/>
      <w:sz w:val="20"/>
      <w:szCs w:val="20"/>
      <w:lang w:val="sr-Cyrl-CS"/>
    </w:rPr>
  </w:style>
  <w:style w:type="character" w:customStyle="1" w:styleId="Heading3Char">
    <w:name w:val="Heading 3 Char"/>
    <w:basedOn w:val="DefaultParagraphFont"/>
    <w:link w:val="Heading3"/>
    <w:semiHidden/>
    <w:rsid w:val="0035321E"/>
    <w:rPr>
      <w:rFonts w:ascii="Times New Roman" w:eastAsia="Times New Roman" w:hAnsi="Times New Roman" w:cs="Times New Roman"/>
      <w:b/>
      <w:bCs/>
      <w:sz w:val="40"/>
      <w:szCs w:val="20"/>
      <w:lang w:val="sr-Cyrl-CS"/>
    </w:rPr>
  </w:style>
  <w:style w:type="character" w:customStyle="1" w:styleId="Heading4Char">
    <w:name w:val="Heading 4 Char"/>
    <w:basedOn w:val="DefaultParagraphFont"/>
    <w:link w:val="Heading4"/>
    <w:semiHidden/>
    <w:rsid w:val="0035321E"/>
    <w:rPr>
      <w:rFonts w:ascii="Times New Roman" w:eastAsia="Times New Roman" w:hAnsi="Times New Roman" w:cs="Times New Roman"/>
      <w:b/>
      <w:bCs/>
      <w:sz w:val="32"/>
      <w:szCs w:val="20"/>
      <w:lang w:val="sr-Cyrl-CS"/>
    </w:rPr>
  </w:style>
  <w:style w:type="character" w:styleId="Hyperlink">
    <w:name w:val="Hyperlink"/>
    <w:uiPriority w:val="99"/>
    <w:semiHidden/>
    <w:unhideWhenUsed/>
    <w:rsid w:val="0035321E"/>
    <w:rPr>
      <w:color w:val="0000FF"/>
      <w:u w:val="single"/>
    </w:rPr>
  </w:style>
  <w:style w:type="paragraph" w:styleId="BodyText">
    <w:name w:val="Body Text"/>
    <w:basedOn w:val="Normal"/>
    <w:link w:val="BodyTextChar"/>
    <w:semiHidden/>
    <w:unhideWhenUsed/>
    <w:rsid w:val="0035321E"/>
  </w:style>
  <w:style w:type="character" w:customStyle="1" w:styleId="BodyTextChar">
    <w:name w:val="Body Text Char"/>
    <w:basedOn w:val="DefaultParagraphFont"/>
    <w:link w:val="BodyText"/>
    <w:semiHidden/>
    <w:rsid w:val="0035321E"/>
    <w:rPr>
      <w:rFonts w:ascii="Times New Roman" w:eastAsia="Times New Roman" w:hAnsi="Times New Roman" w:cs="Times New Roman"/>
      <w:sz w:val="24"/>
      <w:szCs w:val="20"/>
      <w:lang w:val="en-AU"/>
    </w:rPr>
  </w:style>
  <w:style w:type="paragraph" w:styleId="BodyTextIndent2">
    <w:name w:val="Body Text Indent 2"/>
    <w:basedOn w:val="Normal"/>
    <w:link w:val="BodyTextIndent2Char"/>
    <w:semiHidden/>
    <w:unhideWhenUsed/>
    <w:rsid w:val="0035321E"/>
    <w:pPr>
      <w:ind w:firstLine="1440"/>
      <w:jc w:val="both"/>
    </w:pPr>
    <w:rPr>
      <w:lang w:val="sr-Cyrl-CS"/>
    </w:rPr>
  </w:style>
  <w:style w:type="character" w:customStyle="1" w:styleId="BodyTextIndent2Char">
    <w:name w:val="Body Text Indent 2 Char"/>
    <w:basedOn w:val="DefaultParagraphFont"/>
    <w:link w:val="BodyTextIndent2"/>
    <w:semiHidden/>
    <w:rsid w:val="0035321E"/>
    <w:rPr>
      <w:rFonts w:ascii="Times New Roman" w:eastAsia="Times New Roman" w:hAnsi="Times New Roman" w:cs="Times New Roman"/>
      <w:sz w:val="24"/>
      <w:szCs w:val="20"/>
      <w:lang w:val="sr-Cyrl-CS"/>
    </w:rPr>
  </w:style>
  <w:style w:type="paragraph" w:customStyle="1" w:styleId="clan">
    <w:name w:val="clan"/>
    <w:basedOn w:val="Normal"/>
    <w:rsid w:val="0035321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1661</Words>
  <Characters>9469</Characters>
  <Application>Microsoft Office Word</Application>
  <DocSecurity>0</DocSecurity>
  <Lines>78</Lines>
  <Paragraphs>22</Paragraphs>
  <ScaleCrop>false</ScaleCrop>
  <Company>Hewlett-Packard Company</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2025-08-11T09:16:00Z</dcterms:created>
  <dcterms:modified xsi:type="dcterms:W3CDTF">2025-08-11T09:17:00Z</dcterms:modified>
</cp:coreProperties>
</file>