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C2" w:rsidRDefault="00B028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1006C2" w:rsidRDefault="00B0283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</w:t>
      </w:r>
      <w:r>
        <w:rPr>
          <w:rFonts w:ascii="Times New Roman" w:eastAsia="Times New Roman" w:hAnsi="Times New Roman" w:cs="Times New Roman"/>
          <w:sz w:val="32"/>
          <w:szCs w:val="32"/>
          <w:lang w:val="en-GB"/>
        </w:rPr>
        <w:t>Л</w:t>
      </w:r>
      <w:r>
        <w:rPr>
          <w:rFonts w:ascii="Times New Roman" w:eastAsia="Times New Roman" w:hAnsi="Times New Roman" w:cs="Times New Roman"/>
          <w:sz w:val="32"/>
          <w:szCs w:val="32"/>
        </w:rPr>
        <w:t>ЕТЊЕМ СЕМЕСТРУ</w:t>
      </w:r>
    </w:p>
    <w:p w:rsidR="001006C2" w:rsidRDefault="00B028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 – 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1006C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1006C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1006C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1006C2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1006C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пракса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1006C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Фармакологија</w:t>
            </w:r>
            <w:proofErr w:type="spellEnd"/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09.00 – 11.15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Социјална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хигијена</w:t>
            </w:r>
            <w:proofErr w:type="spellEnd"/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11.30 – 13.00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Епидемиологија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13.00 – 14.30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1006C2" w:rsidRDefault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имунологијом</w:t>
            </w:r>
            <w:proofErr w:type="spellEnd"/>
          </w:p>
          <w:p w:rsidR="001006C2" w:rsidRDefault="00B0283C" w:rsidP="00B0283C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14.30 – 16.45 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Учионица 204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1006C2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6C2" w:rsidRDefault="00B0283C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</w:tbl>
    <w:p w:rsidR="001006C2" w:rsidRDefault="001006C2"/>
    <w:sectPr w:rsidR="001006C2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C2"/>
    <w:rsid w:val="001006C2"/>
    <w:rsid w:val="00B0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D59B3A-696C-43CE-A53C-F8EE20BB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</cp:revision>
  <cp:lastPrinted>2022-10-17T05:59:00Z</cp:lastPrinted>
  <dcterms:created xsi:type="dcterms:W3CDTF">2024-02-16T12:06:00Z</dcterms:created>
  <dcterms:modified xsi:type="dcterms:W3CDTF">2026-02-09T11:19:00Z</dcterms:modified>
  <dc:language>en-US</dc:language>
</cp:coreProperties>
</file>