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C062A" w14:textId="77777777" w:rsidR="002745B8" w:rsidRDefault="0024007E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>Интегрисане академске студије стоматологије</w:t>
      </w:r>
    </w:p>
    <w:p w14:paraId="5DE55D49" w14:textId="77777777" w:rsidR="002745B8" w:rsidRDefault="0024007E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РАСПОРЕД ВЕЖБИ У ЛЕТЊЕМ</w:t>
      </w:r>
    </w:p>
    <w:p w14:paraId="4338A62A" w14:textId="77777777" w:rsidR="002745B8" w:rsidRDefault="0024007E">
      <w:pPr>
        <w:spacing w:after="0" w:line="276" w:lineRule="auto"/>
        <w:jc w:val="center"/>
        <w:rPr>
          <w:rFonts w:ascii="Calibri" w:eastAsia="Times New Roman" w:hAnsi="Calibri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СЕМЕСТРУ ШКОЛСКЕ </w:t>
      </w:r>
      <w:r w:rsidR="002F4374">
        <w:rPr>
          <w:rFonts w:ascii="Times New Roman" w:eastAsia="Times New Roman" w:hAnsi="Times New Roman" w:cs="Times New Roman"/>
          <w:b/>
          <w:sz w:val="32"/>
          <w:szCs w:val="32"/>
        </w:rPr>
        <w:t>2025/2026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II </w:t>
      </w:r>
      <w:r>
        <w:rPr>
          <w:rFonts w:ascii="Times New Roman" w:eastAsia="Times New Roman" w:hAnsi="Times New Roman" w:cs="Times New Roman"/>
          <w:sz w:val="32"/>
          <w:szCs w:val="32"/>
        </w:rPr>
        <w:t>ГОДИНЕ</w:t>
      </w:r>
    </w:p>
    <w:tbl>
      <w:tblPr>
        <w:tblStyle w:val="TableGrid1"/>
        <w:tblW w:w="10075" w:type="dxa"/>
        <w:tblLayout w:type="fixed"/>
        <w:tblLook w:val="04A0" w:firstRow="1" w:lastRow="0" w:firstColumn="1" w:lastColumn="0" w:noHBand="0" w:noVBand="1"/>
      </w:tblPr>
      <w:tblGrid>
        <w:gridCol w:w="2066"/>
        <w:gridCol w:w="1592"/>
        <w:gridCol w:w="1557"/>
        <w:gridCol w:w="1610"/>
        <w:gridCol w:w="1546"/>
        <w:gridCol w:w="1704"/>
      </w:tblGrid>
      <w:tr w:rsidR="002745B8" w14:paraId="556F1385" w14:textId="77777777">
        <w:trPr>
          <w:trHeight w:val="449"/>
        </w:trPr>
        <w:tc>
          <w:tcPr>
            <w:tcW w:w="2065" w:type="dxa"/>
          </w:tcPr>
          <w:p w14:paraId="6F4B81A1" w14:textId="77777777" w:rsidR="002745B8" w:rsidRDefault="002745B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3EB8FEAA" w14:textId="77777777" w:rsidR="002745B8" w:rsidRDefault="0024007E">
            <w:pPr>
              <w:widowControl w:val="0"/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Понедељак</w:t>
            </w:r>
          </w:p>
        </w:tc>
        <w:tc>
          <w:tcPr>
            <w:tcW w:w="1557" w:type="dxa"/>
          </w:tcPr>
          <w:p w14:paraId="5A0E9F4A" w14:textId="77777777" w:rsidR="002745B8" w:rsidRDefault="0024007E">
            <w:pPr>
              <w:widowControl w:val="0"/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Уторак</w:t>
            </w:r>
          </w:p>
        </w:tc>
        <w:tc>
          <w:tcPr>
            <w:tcW w:w="1610" w:type="dxa"/>
          </w:tcPr>
          <w:p w14:paraId="7E01CA6C" w14:textId="77777777" w:rsidR="002745B8" w:rsidRDefault="0024007E">
            <w:pPr>
              <w:widowControl w:val="0"/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Среда</w:t>
            </w:r>
          </w:p>
        </w:tc>
        <w:tc>
          <w:tcPr>
            <w:tcW w:w="1546" w:type="dxa"/>
          </w:tcPr>
          <w:p w14:paraId="25BF8AB2" w14:textId="77777777" w:rsidR="002745B8" w:rsidRDefault="0024007E">
            <w:pPr>
              <w:widowControl w:val="0"/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Четвртак</w:t>
            </w:r>
          </w:p>
        </w:tc>
        <w:tc>
          <w:tcPr>
            <w:tcW w:w="1704" w:type="dxa"/>
          </w:tcPr>
          <w:p w14:paraId="40389313" w14:textId="77777777" w:rsidR="002745B8" w:rsidRDefault="0024007E">
            <w:pPr>
              <w:widowControl w:val="0"/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Петак</w:t>
            </w:r>
          </w:p>
        </w:tc>
      </w:tr>
      <w:tr w:rsidR="002745B8" w14:paraId="241F886D" w14:textId="77777777">
        <w:trPr>
          <w:trHeight w:val="1142"/>
        </w:trPr>
        <w:tc>
          <w:tcPr>
            <w:tcW w:w="2065" w:type="dxa"/>
          </w:tcPr>
          <w:p w14:paraId="214CCA6E" w14:textId="77777777" w:rsidR="002745B8" w:rsidRDefault="0024007E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Гнатологија</w:t>
            </w:r>
          </w:p>
        </w:tc>
        <w:tc>
          <w:tcPr>
            <w:tcW w:w="1592" w:type="dxa"/>
          </w:tcPr>
          <w:p w14:paraId="19FEB422" w14:textId="77777777" w:rsidR="00B96CBF" w:rsidRDefault="00B96CBF" w:rsidP="00B96CBF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14:paraId="5B512B7B" w14:textId="45452564" w:rsidR="002745B8" w:rsidRPr="003E4685" w:rsidRDefault="00B96CBF" w:rsidP="00B96CBF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Calibri" w:hAnsi="Calibri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3E468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10.45</w:t>
            </w:r>
          </w:p>
        </w:tc>
        <w:tc>
          <w:tcPr>
            <w:tcW w:w="1557" w:type="dxa"/>
          </w:tcPr>
          <w:p w14:paraId="53FDF130" w14:textId="77777777" w:rsidR="002745B8" w:rsidRDefault="002745B8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14:paraId="501AA0AB" w14:textId="77777777" w:rsidR="002745B8" w:rsidRDefault="002F4374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704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14:paraId="28929EFB" w14:textId="34165FFD" w:rsidR="002745B8" w:rsidRPr="003E4685" w:rsidRDefault="0070424D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08</w:t>
            </w:r>
            <w:r w:rsidR="002400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4007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30</w:t>
            </w:r>
            <w:r w:rsidR="00240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3E468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09.15</w:t>
            </w:r>
          </w:p>
          <w:p w14:paraId="1BE9DB60" w14:textId="77777777" w:rsidR="002745B8" w:rsidRDefault="002745B8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7591C3B2" w14:textId="77777777" w:rsidR="00C10E9B" w:rsidRDefault="00C10E9B" w:rsidP="00C10E9B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14:paraId="740D6AFD" w14:textId="67E6D567" w:rsidR="002745B8" w:rsidRPr="003E4685" w:rsidRDefault="00C10E9B" w:rsidP="00C10E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3E468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11.15</w:t>
            </w:r>
          </w:p>
        </w:tc>
        <w:tc>
          <w:tcPr>
            <w:tcW w:w="1704" w:type="dxa"/>
          </w:tcPr>
          <w:p w14:paraId="41CE5855" w14:textId="77777777" w:rsidR="002745B8" w:rsidRDefault="002745B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745B8" w14:paraId="1E5D3E4D" w14:textId="77777777">
        <w:trPr>
          <w:trHeight w:val="1169"/>
        </w:trPr>
        <w:tc>
          <w:tcPr>
            <w:tcW w:w="2065" w:type="dxa"/>
          </w:tcPr>
          <w:p w14:paraId="68C18560" w14:textId="77777777" w:rsidR="002745B8" w:rsidRDefault="0024007E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Патолошка физиологија</w:t>
            </w:r>
          </w:p>
          <w:p w14:paraId="6326B486" w14:textId="77777777" w:rsidR="002745B8" w:rsidRDefault="0024007E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(Хистологије)</w:t>
            </w:r>
          </w:p>
        </w:tc>
        <w:tc>
          <w:tcPr>
            <w:tcW w:w="1592" w:type="dxa"/>
          </w:tcPr>
          <w:p w14:paraId="5EE87429" w14:textId="77777777" w:rsidR="002745B8" w:rsidRDefault="0024007E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2F43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14:paraId="16BD2FEC" w14:textId="77777777" w:rsidR="002745B8" w:rsidRDefault="0024007E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12.30 - 14.00</w:t>
            </w:r>
          </w:p>
          <w:p w14:paraId="72E44134" w14:textId="77777777" w:rsidR="002745B8" w:rsidRDefault="002745B8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39A66B3E" w14:textId="77777777" w:rsidR="002745B8" w:rsidRDefault="0024007E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14:paraId="406CED09" w14:textId="77777777" w:rsidR="002745B8" w:rsidRDefault="0024007E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 – 16.30</w:t>
            </w:r>
          </w:p>
          <w:p w14:paraId="2DCE3EFF" w14:textId="77777777" w:rsidR="002745B8" w:rsidRDefault="0024007E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14:paraId="5C539679" w14:textId="77777777" w:rsidR="002745B8" w:rsidRDefault="0024007E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16.30– 18.00</w:t>
            </w:r>
          </w:p>
        </w:tc>
        <w:tc>
          <w:tcPr>
            <w:tcW w:w="1610" w:type="dxa"/>
          </w:tcPr>
          <w:p w14:paraId="0DC097FF" w14:textId="77777777" w:rsidR="002745B8" w:rsidRDefault="002745B8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14:paraId="3093C4AA" w14:textId="77777777" w:rsidR="002745B8" w:rsidRDefault="002745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</w:tcPr>
          <w:p w14:paraId="2FEC7BFC" w14:textId="77777777" w:rsidR="002745B8" w:rsidRDefault="002745B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745B8" w14:paraId="357CA1E4" w14:textId="77777777">
        <w:trPr>
          <w:trHeight w:val="1115"/>
        </w:trPr>
        <w:tc>
          <w:tcPr>
            <w:tcW w:w="2065" w:type="dxa"/>
          </w:tcPr>
          <w:p w14:paraId="7A2BDBF2" w14:textId="77777777" w:rsidR="002745B8" w:rsidRDefault="0024007E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Општа и орална патологија</w:t>
            </w:r>
          </w:p>
        </w:tc>
        <w:tc>
          <w:tcPr>
            <w:tcW w:w="1592" w:type="dxa"/>
          </w:tcPr>
          <w:p w14:paraId="7FA1DA28" w14:textId="77777777" w:rsidR="002745B8" w:rsidRDefault="002745B8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57" w:type="dxa"/>
          </w:tcPr>
          <w:p w14:paraId="7F3B2B7C" w14:textId="77777777" w:rsidR="002745B8" w:rsidRDefault="0024007E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2F43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14:paraId="1C003719" w14:textId="77777777" w:rsidR="002745B8" w:rsidRDefault="0024007E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 – 15.30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10" w:type="dxa"/>
          </w:tcPr>
          <w:p w14:paraId="4F4E8815" w14:textId="77777777" w:rsidR="002745B8" w:rsidRDefault="0024007E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14:paraId="12C76AD8" w14:textId="77777777" w:rsidR="002745B8" w:rsidRDefault="0070424D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08.00 – 09</w:t>
            </w:r>
            <w:r w:rsidR="0024007E">
              <w:rPr>
                <w:rFonts w:ascii="Times New Roman" w:eastAsia="Times New Roman" w:hAnsi="Times New Roman" w:cs="Times New Roman"/>
                <w:sz w:val="24"/>
                <w:szCs w:val="24"/>
              </w:rPr>
              <w:t>.30</w:t>
            </w:r>
          </w:p>
          <w:p w14:paraId="075A9273" w14:textId="77777777" w:rsidR="002745B8" w:rsidRDefault="0024007E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</w:t>
            </w:r>
          </w:p>
          <w:p w14:paraId="38B0FF2C" w14:textId="77777777" w:rsidR="002745B8" w:rsidRDefault="0070424D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09.30 – 11</w:t>
            </w:r>
            <w:r w:rsidR="0024007E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46" w:type="dxa"/>
          </w:tcPr>
          <w:p w14:paraId="793A1A11" w14:textId="77777777" w:rsidR="002745B8" w:rsidRDefault="002745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</w:tcPr>
          <w:p w14:paraId="4506EB45" w14:textId="77777777" w:rsidR="002745B8" w:rsidRDefault="002745B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745B8" w14:paraId="72E0B60C" w14:textId="77777777">
        <w:trPr>
          <w:trHeight w:val="836"/>
        </w:trPr>
        <w:tc>
          <w:tcPr>
            <w:tcW w:w="2065" w:type="dxa"/>
          </w:tcPr>
          <w:p w14:paraId="095B69EB" w14:textId="77777777" w:rsidR="002745B8" w:rsidRDefault="0024007E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Енглески језик</w:t>
            </w:r>
          </w:p>
          <w:p w14:paraId="12FB17CB" w14:textId="77777777" w:rsidR="002745B8" w:rsidRDefault="0024007E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(Учионица 205)</w:t>
            </w:r>
          </w:p>
          <w:p w14:paraId="45CC7BCC" w14:textId="77777777" w:rsidR="002745B8" w:rsidRDefault="002745B8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50B60BAA" w14:textId="77777777" w:rsidR="002745B8" w:rsidRDefault="0024007E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III</w:t>
            </w:r>
          </w:p>
          <w:p w14:paraId="72EA4854" w14:textId="77777777" w:rsidR="002745B8" w:rsidRDefault="0024007E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 – 16.00</w:t>
            </w:r>
          </w:p>
          <w:p w14:paraId="20E5BAF9" w14:textId="77777777" w:rsidR="002745B8" w:rsidRDefault="002745B8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2B10F" w14:textId="77777777" w:rsidR="002745B8" w:rsidRDefault="002745B8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F54AF" w14:textId="77777777" w:rsidR="002745B8" w:rsidRDefault="002745B8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074F3" w14:textId="77777777" w:rsidR="002745B8" w:rsidRDefault="002745B8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34AAC" w14:textId="77777777" w:rsidR="002745B8" w:rsidRDefault="0024007E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</w:tcPr>
          <w:p w14:paraId="45D46B65" w14:textId="77777777" w:rsidR="002745B8" w:rsidRDefault="002745B8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0128E367" w14:textId="77777777" w:rsidR="002745B8" w:rsidRDefault="002745B8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14:paraId="18A89480" w14:textId="77777777" w:rsidR="002745B8" w:rsidRDefault="002745B8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</w:tcPr>
          <w:p w14:paraId="1655C12E" w14:textId="77777777" w:rsidR="002745B8" w:rsidRDefault="002745B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745B8" w14:paraId="7128FDCF" w14:textId="77777777">
        <w:trPr>
          <w:trHeight w:val="1106"/>
        </w:trPr>
        <w:tc>
          <w:tcPr>
            <w:tcW w:w="2065" w:type="dxa"/>
          </w:tcPr>
          <w:p w14:paraId="31B4D2A0" w14:textId="77777777" w:rsidR="002745B8" w:rsidRDefault="0024007E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Јавно здравље</w:t>
            </w:r>
          </w:p>
          <w:p w14:paraId="01010158" w14:textId="77777777" w:rsidR="002745B8" w:rsidRDefault="0024007E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(Вежбаоница радиологије)</w:t>
            </w:r>
          </w:p>
        </w:tc>
        <w:tc>
          <w:tcPr>
            <w:tcW w:w="1592" w:type="dxa"/>
          </w:tcPr>
          <w:p w14:paraId="1E9D4FCF" w14:textId="77777777" w:rsidR="002745B8" w:rsidRDefault="002745B8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</w:tcPr>
          <w:p w14:paraId="140B6C94" w14:textId="77777777" w:rsidR="002745B8" w:rsidRDefault="002745B8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15512779" w14:textId="77777777" w:rsidR="002745B8" w:rsidRDefault="0024007E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</w:t>
            </w:r>
          </w:p>
          <w:p w14:paraId="6564038A" w14:textId="77777777" w:rsidR="002745B8" w:rsidRDefault="0024007E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 – 16.00</w:t>
            </w:r>
          </w:p>
        </w:tc>
        <w:tc>
          <w:tcPr>
            <w:tcW w:w="1546" w:type="dxa"/>
          </w:tcPr>
          <w:p w14:paraId="48E8BEA1" w14:textId="77777777" w:rsidR="002745B8" w:rsidRDefault="0024007E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  <w:p w14:paraId="23E60174" w14:textId="77777777" w:rsidR="002745B8" w:rsidRDefault="0024007E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08.00 – 09.30</w:t>
            </w:r>
          </w:p>
          <w:p w14:paraId="49D2863F" w14:textId="77777777" w:rsidR="002745B8" w:rsidRDefault="0024007E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14:paraId="2C750730" w14:textId="77777777" w:rsidR="002745B8" w:rsidRDefault="0024007E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09.30 - 11.00</w:t>
            </w:r>
          </w:p>
        </w:tc>
        <w:tc>
          <w:tcPr>
            <w:tcW w:w="1704" w:type="dxa"/>
          </w:tcPr>
          <w:p w14:paraId="20A19049" w14:textId="77777777" w:rsidR="002745B8" w:rsidRDefault="002745B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C9DDE5E" w14:textId="77777777" w:rsidR="002745B8" w:rsidRDefault="002745B8">
      <w:pPr>
        <w:spacing w:after="0" w:line="276" w:lineRule="auto"/>
        <w:jc w:val="center"/>
        <w:rPr>
          <w:rFonts w:ascii="Calibri" w:eastAsia="Times New Roman" w:hAnsi="Calibri" w:cs="Times New Roman"/>
        </w:rPr>
      </w:pPr>
    </w:p>
    <w:p w14:paraId="5F6892D7" w14:textId="77777777" w:rsidR="002745B8" w:rsidRDefault="0024007E">
      <w:pPr>
        <w:spacing w:after="200" w:line="276" w:lineRule="auto"/>
        <w:rPr>
          <w:rFonts w:ascii="Calibri" w:eastAsia="Times New Roman" w:hAnsi="Calibri" w:cs="Times New Roman"/>
        </w:rPr>
      </w:pPr>
      <w:r>
        <w:rPr>
          <w:rFonts w:eastAsia="Times New Roman" w:cs="Times New Roman"/>
        </w:rPr>
        <w:t xml:space="preserve"> </w:t>
      </w:r>
    </w:p>
    <w:p w14:paraId="49D62203" w14:textId="77777777" w:rsidR="002745B8" w:rsidRDefault="002745B8">
      <w:pPr>
        <w:spacing w:after="200" w:line="276" w:lineRule="auto"/>
        <w:rPr>
          <w:rFonts w:ascii="Calibri" w:eastAsia="Times New Roman" w:hAnsi="Calibri" w:cs="Times New Roman"/>
        </w:rPr>
      </w:pPr>
    </w:p>
    <w:p w14:paraId="36E3BA1D" w14:textId="77777777" w:rsidR="002745B8" w:rsidRDefault="002745B8">
      <w:pPr>
        <w:spacing w:after="200" w:line="276" w:lineRule="auto"/>
        <w:rPr>
          <w:rFonts w:ascii="Calibri" w:eastAsia="Times New Roman" w:hAnsi="Calibri" w:cs="Times New Roman"/>
        </w:rPr>
      </w:pPr>
    </w:p>
    <w:p w14:paraId="5967A906" w14:textId="77777777" w:rsidR="002745B8" w:rsidRDefault="002745B8"/>
    <w:sectPr w:rsidR="002745B8"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1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5B8"/>
    <w:rsid w:val="0024007E"/>
    <w:rsid w:val="002745B8"/>
    <w:rsid w:val="002F4374"/>
    <w:rsid w:val="0039209E"/>
    <w:rsid w:val="003E4685"/>
    <w:rsid w:val="005033EF"/>
    <w:rsid w:val="0070424D"/>
    <w:rsid w:val="00B96CBF"/>
    <w:rsid w:val="00C1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0B777"/>
  <w15:docId w15:val="{9E55C04F-3C52-49FD-A4C4-5D56063F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C3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table" w:customStyle="1" w:styleId="TableGrid1">
    <w:name w:val="Table Grid1"/>
    <w:basedOn w:val="TableNormal"/>
    <w:uiPriority w:val="59"/>
    <w:rsid w:val="00B21C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B21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dc:description/>
  <cp:lastModifiedBy>Nikola Trajkovic</cp:lastModifiedBy>
  <cp:revision>12</cp:revision>
  <dcterms:created xsi:type="dcterms:W3CDTF">2024-02-14T12:57:00Z</dcterms:created>
  <dcterms:modified xsi:type="dcterms:W3CDTF">2026-03-05T10:08:00Z</dcterms:modified>
  <dc:language>en-US</dc:language>
</cp:coreProperties>
</file>